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3" w:rsidRDefault="00521233" w:rsidP="00105113">
      <w:pPr>
        <w:ind w:firstLine="567"/>
        <w:jc w:val="center"/>
      </w:pPr>
      <w:r>
        <w:rPr>
          <w:noProof/>
        </w:rPr>
        <w:drawing>
          <wp:inline distT="0" distB="0" distL="0" distR="0">
            <wp:extent cx="815340" cy="1417320"/>
            <wp:effectExtent l="0" t="0" r="381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33" w:rsidRPr="007D33D9" w:rsidRDefault="00521233" w:rsidP="00521233">
      <w:pPr>
        <w:jc w:val="center"/>
        <w:rPr>
          <w:b/>
        </w:rPr>
      </w:pPr>
      <w:r w:rsidRPr="007D33D9">
        <w:rPr>
          <w:b/>
        </w:rPr>
        <w:t>АДМИНИСТРАЦИЯ АСИНОВСКОГО РАЙОНА</w:t>
      </w:r>
    </w:p>
    <w:p w:rsidR="00521233" w:rsidRPr="007D33D9" w:rsidRDefault="00521233" w:rsidP="00521233">
      <w:pPr>
        <w:jc w:val="center"/>
        <w:rPr>
          <w:b/>
        </w:rPr>
      </w:pPr>
    </w:p>
    <w:p w:rsidR="00521233" w:rsidRPr="007D33D9" w:rsidRDefault="00521233" w:rsidP="00521233">
      <w:pPr>
        <w:jc w:val="center"/>
        <w:rPr>
          <w:b/>
        </w:rPr>
      </w:pPr>
      <w:r w:rsidRPr="007D33D9">
        <w:rPr>
          <w:b/>
        </w:rPr>
        <w:t>ПОСТАНОВЛЕНИЕ</w:t>
      </w:r>
    </w:p>
    <w:p w:rsidR="00521233" w:rsidRPr="007D33D9" w:rsidRDefault="00521233" w:rsidP="00521233">
      <w:pPr>
        <w:jc w:val="center"/>
      </w:pPr>
    </w:p>
    <w:p w:rsidR="00521233" w:rsidRPr="007D33D9" w:rsidRDefault="00A420CA" w:rsidP="00521233">
      <w:r>
        <w:t>15.02.2019</w:t>
      </w:r>
      <w:bookmarkStart w:id="0" w:name="_GoBack"/>
      <w:bookmarkEnd w:id="0"/>
      <w:r w:rsidR="00521233" w:rsidRPr="007D33D9">
        <w:t xml:space="preserve">                                                                                                                      </w:t>
      </w:r>
      <w:r w:rsidR="00856BCA" w:rsidRPr="007D33D9">
        <w:t xml:space="preserve">            </w:t>
      </w:r>
      <w:r w:rsidR="004C0255" w:rsidRPr="007D33D9">
        <w:t xml:space="preserve">   № </w:t>
      </w:r>
      <w:r>
        <w:t>212</w:t>
      </w:r>
    </w:p>
    <w:p w:rsidR="00521233" w:rsidRPr="007D33D9" w:rsidRDefault="004C0255" w:rsidP="00521233">
      <w:r w:rsidRPr="007D33D9">
        <w:t xml:space="preserve"> </w:t>
      </w:r>
      <w:r w:rsidR="00856BCA" w:rsidRPr="007D33D9">
        <w:t xml:space="preserve"> </w:t>
      </w:r>
      <w:r w:rsidR="00521233" w:rsidRPr="007D33D9">
        <w:t>г. Асино</w:t>
      </w:r>
    </w:p>
    <w:p w:rsidR="00521233" w:rsidRPr="007D33D9" w:rsidRDefault="00521233" w:rsidP="00521233">
      <w:pPr>
        <w:ind w:firstLine="708"/>
        <w:jc w:val="center"/>
      </w:pPr>
    </w:p>
    <w:p w:rsidR="00521233" w:rsidRPr="007D33D9" w:rsidRDefault="00521233" w:rsidP="0052123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D33D9">
        <w:t xml:space="preserve">Об утверждении </w:t>
      </w:r>
      <w:r w:rsidRPr="007D33D9">
        <w:rPr>
          <w:bCs/>
        </w:rPr>
        <w:t>Порядка</w:t>
      </w:r>
    </w:p>
    <w:p w:rsidR="00521233" w:rsidRPr="007D33D9" w:rsidRDefault="00521233" w:rsidP="00521233">
      <w:pPr>
        <w:pStyle w:val="ConsPlusNormal"/>
        <w:ind w:firstLine="540"/>
        <w:jc w:val="center"/>
        <w:outlineLvl w:val="0"/>
      </w:pPr>
      <w:proofErr w:type="gramStart"/>
      <w:r w:rsidRPr="007D33D9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2F027C" w:rsidRPr="007D33D9">
        <w:rPr>
          <w:color w:val="FF0000"/>
        </w:rPr>
        <w:t xml:space="preserve"> </w:t>
      </w:r>
      <w:r w:rsidRPr="007D33D9">
        <w:t xml:space="preserve">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</w:t>
      </w:r>
      <w:proofErr w:type="gramEnd"/>
    </w:p>
    <w:p w:rsidR="00521233" w:rsidRPr="007D33D9" w:rsidRDefault="00521233" w:rsidP="00521233">
      <w:pPr>
        <w:pStyle w:val="ConsPlusNormal"/>
        <w:ind w:firstLine="540"/>
        <w:jc w:val="center"/>
        <w:outlineLvl w:val="0"/>
      </w:pPr>
      <w:r w:rsidRPr="007D33D9">
        <w:t xml:space="preserve">маршрутам регулярных перевозок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</w:t>
      </w:r>
    </w:p>
    <w:p w:rsidR="00521233" w:rsidRPr="007D33D9" w:rsidRDefault="00521233" w:rsidP="00521233">
      <w:pPr>
        <w:ind w:firstLine="708"/>
        <w:jc w:val="both"/>
      </w:pPr>
    </w:p>
    <w:p w:rsidR="00521233" w:rsidRPr="007D33D9" w:rsidRDefault="00521233" w:rsidP="00521233">
      <w:pPr>
        <w:pStyle w:val="ConsPlusNormal"/>
        <w:ind w:firstLine="540"/>
        <w:jc w:val="both"/>
        <w:outlineLvl w:val="0"/>
      </w:pPr>
      <w:proofErr w:type="gramStart"/>
      <w:r w:rsidRPr="007D33D9">
        <w:t>На основании статьи 78 Бюджетного кодекса Российской Федерации, постановления Правительства Российской Федерации от 6 сентября 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в целях упорядочения расходования средств местного бюджета на возмещение части затрат, связанных</w:t>
      </w:r>
      <w:proofErr w:type="gramEnd"/>
      <w:r w:rsidRPr="007D33D9">
        <w:t xml:space="preserve">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района,</w:t>
      </w:r>
    </w:p>
    <w:p w:rsidR="00521233" w:rsidRPr="007D33D9" w:rsidRDefault="00521233" w:rsidP="00521233">
      <w:pPr>
        <w:suppressAutoHyphens/>
        <w:jc w:val="both"/>
      </w:pPr>
    </w:p>
    <w:p w:rsidR="00521233" w:rsidRPr="007D33D9" w:rsidRDefault="00521233" w:rsidP="00521233">
      <w:pPr>
        <w:tabs>
          <w:tab w:val="left" w:pos="1425"/>
        </w:tabs>
        <w:suppressAutoHyphens/>
        <w:jc w:val="both"/>
      </w:pPr>
      <w:r w:rsidRPr="007D33D9">
        <w:t>ПОСТАНОВЛЯЮ:</w:t>
      </w:r>
    </w:p>
    <w:p w:rsidR="00521233" w:rsidRPr="007D33D9" w:rsidRDefault="00521233" w:rsidP="00521233">
      <w:pPr>
        <w:pStyle w:val="ConsPlusNormal"/>
        <w:ind w:firstLine="540"/>
        <w:jc w:val="both"/>
        <w:outlineLvl w:val="0"/>
      </w:pPr>
      <w:r w:rsidRPr="007D33D9">
        <w:t>1. Утвердить Порядок предоставления субсидий юридическим лицам (за исключением субсидий государственным (муниципальным) учреждениям), и</w:t>
      </w:r>
      <w:r w:rsidR="002F027C" w:rsidRPr="007D33D9">
        <w:t xml:space="preserve">ндивидуальным предпринимателям </w:t>
      </w:r>
      <w:r w:rsidRPr="007D33D9">
        <w:t xml:space="preserve">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 согласно приложению.</w:t>
      </w:r>
    </w:p>
    <w:p w:rsidR="00521233" w:rsidRPr="007D33D9" w:rsidRDefault="001058B0" w:rsidP="001058B0">
      <w:pPr>
        <w:pStyle w:val="ConsPlusNormal"/>
        <w:ind w:firstLine="540"/>
        <w:jc w:val="both"/>
        <w:outlineLvl w:val="0"/>
        <w:rPr>
          <w:color w:val="0033CC"/>
        </w:rPr>
      </w:pPr>
      <w:r w:rsidRPr="007D33D9">
        <w:t xml:space="preserve">2. </w:t>
      </w:r>
      <w:proofErr w:type="gramStart"/>
      <w:r w:rsidRPr="007D33D9">
        <w:t>П</w:t>
      </w:r>
      <w:r w:rsidRPr="007D33D9">
        <w:rPr>
          <w:color w:val="0033CC"/>
        </w:rPr>
        <w:t xml:space="preserve">остановление администрации </w:t>
      </w:r>
      <w:proofErr w:type="spell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 от </w:t>
      </w:r>
      <w:r w:rsidR="001B28A6" w:rsidRPr="007D33D9">
        <w:rPr>
          <w:color w:val="0033CC"/>
        </w:rPr>
        <w:t>30</w:t>
      </w:r>
      <w:r w:rsidRPr="007D33D9">
        <w:rPr>
          <w:color w:val="0033CC"/>
        </w:rPr>
        <w:t>.0</w:t>
      </w:r>
      <w:r w:rsidR="001B28A6" w:rsidRPr="007D33D9">
        <w:rPr>
          <w:color w:val="0033CC"/>
        </w:rPr>
        <w:t>3</w:t>
      </w:r>
      <w:r w:rsidRPr="007D33D9">
        <w:rPr>
          <w:color w:val="0033CC"/>
        </w:rPr>
        <w:t>.201</w:t>
      </w:r>
      <w:r w:rsidR="001B28A6" w:rsidRPr="007D33D9">
        <w:rPr>
          <w:color w:val="0033CC"/>
        </w:rPr>
        <w:t>8</w:t>
      </w:r>
      <w:r w:rsidRPr="007D33D9">
        <w:rPr>
          <w:color w:val="0033CC"/>
        </w:rPr>
        <w:t xml:space="preserve"> № </w:t>
      </w:r>
      <w:r w:rsidR="001B28A6" w:rsidRPr="007D33D9">
        <w:rPr>
          <w:color w:val="0033CC"/>
        </w:rPr>
        <w:t>397</w:t>
      </w:r>
      <w:r w:rsidRPr="007D33D9">
        <w:rPr>
          <w:color w:val="0033CC"/>
        </w:rPr>
        <w:t xml:space="preserve"> «О внесении изменений в постановление администрации </w:t>
      </w:r>
      <w:proofErr w:type="spell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 от </w:t>
      </w:r>
      <w:r w:rsidR="001B28A6" w:rsidRPr="007D33D9">
        <w:rPr>
          <w:color w:val="0033CC"/>
        </w:rPr>
        <w:t>27</w:t>
      </w:r>
      <w:r w:rsidRPr="007D33D9">
        <w:rPr>
          <w:color w:val="0033CC"/>
        </w:rPr>
        <w:t>.0</w:t>
      </w:r>
      <w:r w:rsidR="001B28A6" w:rsidRPr="007D33D9">
        <w:rPr>
          <w:color w:val="0033CC"/>
        </w:rPr>
        <w:t>2</w:t>
      </w:r>
      <w:r w:rsidRPr="007D33D9">
        <w:rPr>
          <w:color w:val="0033CC"/>
        </w:rPr>
        <w:t>.201</w:t>
      </w:r>
      <w:r w:rsidR="001B28A6" w:rsidRPr="007D33D9">
        <w:rPr>
          <w:color w:val="0033CC"/>
        </w:rPr>
        <w:t>8</w:t>
      </w:r>
      <w:r w:rsidRPr="007D33D9">
        <w:rPr>
          <w:color w:val="0033CC"/>
        </w:rPr>
        <w:t xml:space="preserve"> № </w:t>
      </w:r>
      <w:r w:rsidR="001B28A6" w:rsidRPr="007D33D9">
        <w:rPr>
          <w:color w:val="0033CC"/>
        </w:rPr>
        <w:t>246</w:t>
      </w:r>
      <w:r w:rsidRPr="007D33D9">
        <w:rPr>
          <w:color w:val="0033CC"/>
        </w:rPr>
        <w:t xml:space="preserve">  «Об утверждении </w:t>
      </w:r>
      <w:r w:rsidRPr="007D33D9">
        <w:rPr>
          <w:bCs/>
          <w:color w:val="0033CC"/>
        </w:rPr>
        <w:t xml:space="preserve">Порядка </w:t>
      </w:r>
      <w:r w:rsidRPr="007D33D9">
        <w:rPr>
          <w:color w:val="0033CC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</w:r>
      <w:proofErr w:type="spellStart"/>
      <w:r w:rsidRPr="007D33D9">
        <w:rPr>
          <w:color w:val="0033CC"/>
        </w:rPr>
        <w:t>Асиновского</w:t>
      </w:r>
      <w:proofErr w:type="spellEnd"/>
      <w:proofErr w:type="gramEnd"/>
      <w:r w:rsidRPr="007D33D9">
        <w:rPr>
          <w:color w:val="0033CC"/>
        </w:rPr>
        <w:t xml:space="preserve"> </w:t>
      </w:r>
      <w:proofErr w:type="gramStart"/>
      <w:r w:rsidRPr="007D33D9">
        <w:rPr>
          <w:color w:val="0033CC"/>
        </w:rPr>
        <w:t xml:space="preserve">района», постановление администрации </w:t>
      </w:r>
      <w:proofErr w:type="spell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 от </w:t>
      </w:r>
      <w:r w:rsidR="001B28A6" w:rsidRPr="007D33D9">
        <w:rPr>
          <w:color w:val="0033CC"/>
        </w:rPr>
        <w:t>17</w:t>
      </w:r>
      <w:r w:rsidRPr="007D33D9">
        <w:rPr>
          <w:color w:val="0033CC"/>
        </w:rPr>
        <w:t>.0</w:t>
      </w:r>
      <w:r w:rsidR="001B28A6" w:rsidRPr="007D33D9">
        <w:rPr>
          <w:color w:val="0033CC"/>
        </w:rPr>
        <w:t>5</w:t>
      </w:r>
      <w:r w:rsidRPr="007D33D9">
        <w:rPr>
          <w:color w:val="0033CC"/>
        </w:rPr>
        <w:t>.201</w:t>
      </w:r>
      <w:r w:rsidR="001B28A6" w:rsidRPr="007D33D9">
        <w:rPr>
          <w:color w:val="0033CC"/>
        </w:rPr>
        <w:t>8</w:t>
      </w:r>
      <w:r w:rsidRPr="007D33D9">
        <w:rPr>
          <w:color w:val="0033CC"/>
        </w:rPr>
        <w:t xml:space="preserve"> № </w:t>
      </w:r>
      <w:r w:rsidR="001B28A6" w:rsidRPr="007D33D9">
        <w:rPr>
          <w:color w:val="0033CC"/>
        </w:rPr>
        <w:t>669</w:t>
      </w:r>
      <w:r w:rsidRPr="007D33D9">
        <w:rPr>
          <w:color w:val="0033CC"/>
        </w:rPr>
        <w:t xml:space="preserve"> «О внесении изменений в постановление администрации </w:t>
      </w:r>
      <w:proofErr w:type="spell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 от </w:t>
      </w:r>
      <w:r w:rsidR="001B28A6" w:rsidRPr="007D33D9">
        <w:rPr>
          <w:color w:val="0033CC"/>
        </w:rPr>
        <w:t>2</w:t>
      </w:r>
      <w:r w:rsidRPr="007D33D9">
        <w:rPr>
          <w:color w:val="0033CC"/>
        </w:rPr>
        <w:t>7.0</w:t>
      </w:r>
      <w:r w:rsidR="001B28A6" w:rsidRPr="007D33D9">
        <w:rPr>
          <w:color w:val="0033CC"/>
        </w:rPr>
        <w:t>2</w:t>
      </w:r>
      <w:r w:rsidRPr="007D33D9">
        <w:rPr>
          <w:color w:val="0033CC"/>
        </w:rPr>
        <w:t>.201</w:t>
      </w:r>
      <w:r w:rsidR="001B28A6" w:rsidRPr="007D33D9">
        <w:rPr>
          <w:color w:val="0033CC"/>
        </w:rPr>
        <w:t>8</w:t>
      </w:r>
      <w:r w:rsidRPr="007D33D9">
        <w:rPr>
          <w:color w:val="0033CC"/>
        </w:rPr>
        <w:t xml:space="preserve"> № </w:t>
      </w:r>
      <w:r w:rsidR="001B28A6" w:rsidRPr="007D33D9">
        <w:rPr>
          <w:color w:val="0033CC"/>
        </w:rPr>
        <w:t>246</w:t>
      </w:r>
      <w:r w:rsidRPr="007D33D9">
        <w:rPr>
          <w:color w:val="0033CC"/>
        </w:rPr>
        <w:t xml:space="preserve">  «Об утверждении </w:t>
      </w:r>
      <w:r w:rsidRPr="007D33D9">
        <w:rPr>
          <w:bCs/>
          <w:color w:val="0033CC"/>
        </w:rPr>
        <w:t xml:space="preserve">Порядка </w:t>
      </w:r>
      <w:r w:rsidRPr="007D33D9">
        <w:rPr>
          <w:color w:val="0033CC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</w:t>
      </w:r>
      <w:proofErr w:type="gramEnd"/>
      <w:r w:rsidRPr="007D33D9">
        <w:rPr>
          <w:color w:val="0033CC"/>
        </w:rPr>
        <w:t xml:space="preserve"> </w:t>
      </w:r>
      <w:proofErr w:type="spellStart"/>
      <w:proofErr w:type="gram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района», постановление администрации </w:t>
      </w:r>
      <w:proofErr w:type="spell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 от </w:t>
      </w:r>
      <w:r w:rsidR="001B28A6" w:rsidRPr="007D33D9">
        <w:rPr>
          <w:color w:val="0033CC"/>
        </w:rPr>
        <w:t>01</w:t>
      </w:r>
      <w:r w:rsidRPr="007D33D9">
        <w:rPr>
          <w:color w:val="0033CC"/>
        </w:rPr>
        <w:t>.</w:t>
      </w:r>
      <w:r w:rsidR="001B28A6" w:rsidRPr="007D33D9">
        <w:rPr>
          <w:color w:val="0033CC"/>
        </w:rPr>
        <w:t>08</w:t>
      </w:r>
      <w:r w:rsidRPr="007D33D9">
        <w:rPr>
          <w:color w:val="0033CC"/>
        </w:rPr>
        <w:t>.201</w:t>
      </w:r>
      <w:r w:rsidR="001B28A6" w:rsidRPr="007D33D9">
        <w:rPr>
          <w:color w:val="0033CC"/>
        </w:rPr>
        <w:t>8</w:t>
      </w:r>
      <w:r w:rsidRPr="007D33D9">
        <w:rPr>
          <w:color w:val="0033CC"/>
        </w:rPr>
        <w:t xml:space="preserve"> № 1</w:t>
      </w:r>
      <w:r w:rsidR="001B28A6" w:rsidRPr="007D33D9">
        <w:rPr>
          <w:color w:val="0033CC"/>
        </w:rPr>
        <w:t>167</w:t>
      </w:r>
      <w:r w:rsidRPr="007D33D9">
        <w:rPr>
          <w:color w:val="0033CC"/>
        </w:rPr>
        <w:t xml:space="preserve"> «О внесении изменений в постановление администрации </w:t>
      </w:r>
      <w:proofErr w:type="spellStart"/>
      <w:r w:rsidRPr="007D33D9">
        <w:rPr>
          <w:color w:val="0033CC"/>
        </w:rPr>
        <w:lastRenderedPageBreak/>
        <w:t>Асиновского</w:t>
      </w:r>
      <w:proofErr w:type="spellEnd"/>
      <w:r w:rsidRPr="007D33D9">
        <w:rPr>
          <w:color w:val="0033CC"/>
        </w:rPr>
        <w:t xml:space="preserve"> района от </w:t>
      </w:r>
      <w:r w:rsidR="001B28A6" w:rsidRPr="007D33D9">
        <w:rPr>
          <w:color w:val="0033CC"/>
        </w:rPr>
        <w:t>2</w:t>
      </w:r>
      <w:r w:rsidRPr="007D33D9">
        <w:rPr>
          <w:color w:val="0033CC"/>
        </w:rPr>
        <w:t>7.0</w:t>
      </w:r>
      <w:r w:rsidR="001B28A6" w:rsidRPr="007D33D9">
        <w:rPr>
          <w:color w:val="0033CC"/>
        </w:rPr>
        <w:t>2</w:t>
      </w:r>
      <w:r w:rsidRPr="007D33D9">
        <w:rPr>
          <w:color w:val="0033CC"/>
        </w:rPr>
        <w:t>.201</w:t>
      </w:r>
      <w:r w:rsidR="001B28A6" w:rsidRPr="007D33D9">
        <w:rPr>
          <w:color w:val="0033CC"/>
        </w:rPr>
        <w:t>8</w:t>
      </w:r>
      <w:r w:rsidRPr="007D33D9">
        <w:rPr>
          <w:color w:val="0033CC"/>
        </w:rPr>
        <w:t xml:space="preserve"> № </w:t>
      </w:r>
      <w:r w:rsidR="001B28A6" w:rsidRPr="007D33D9">
        <w:rPr>
          <w:color w:val="0033CC"/>
        </w:rPr>
        <w:t>246</w:t>
      </w:r>
      <w:r w:rsidRPr="007D33D9">
        <w:rPr>
          <w:color w:val="0033CC"/>
        </w:rPr>
        <w:t xml:space="preserve">  «Об утверждении </w:t>
      </w:r>
      <w:r w:rsidRPr="007D33D9">
        <w:rPr>
          <w:bCs/>
          <w:color w:val="0033CC"/>
        </w:rPr>
        <w:t xml:space="preserve">Порядка </w:t>
      </w:r>
      <w:r w:rsidRPr="007D33D9">
        <w:rPr>
          <w:color w:val="0033CC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</w:t>
      </w:r>
      <w:proofErr w:type="gramEnd"/>
      <w:r w:rsidRPr="007D33D9">
        <w:rPr>
          <w:color w:val="0033CC"/>
        </w:rPr>
        <w:t xml:space="preserve"> территории </w:t>
      </w:r>
      <w:proofErr w:type="spellStart"/>
      <w:r w:rsidRPr="007D33D9">
        <w:rPr>
          <w:color w:val="0033CC"/>
        </w:rPr>
        <w:t>Асиновского</w:t>
      </w:r>
      <w:proofErr w:type="spellEnd"/>
      <w:r w:rsidRPr="007D33D9">
        <w:rPr>
          <w:color w:val="0033CC"/>
        </w:rPr>
        <w:t xml:space="preserve"> района» </w:t>
      </w:r>
      <w:r w:rsidR="00521233" w:rsidRPr="007D33D9">
        <w:t>признать утратившим</w:t>
      </w:r>
      <w:r w:rsidR="00775A83" w:rsidRPr="007D33D9">
        <w:t>и</w:t>
      </w:r>
      <w:r w:rsidR="00521233" w:rsidRPr="007D33D9">
        <w:t xml:space="preserve"> силу.</w:t>
      </w:r>
    </w:p>
    <w:p w:rsidR="00521233" w:rsidRPr="007D33D9" w:rsidRDefault="00521233" w:rsidP="001058B0">
      <w:pPr>
        <w:ind w:firstLine="708"/>
        <w:jc w:val="both"/>
      </w:pPr>
      <w:r w:rsidRPr="007D33D9">
        <w:t xml:space="preserve">3. Настоящее постановление вступает в силу </w:t>
      </w:r>
      <w:proofErr w:type="gramStart"/>
      <w:r w:rsidRPr="007D33D9">
        <w:t>с</w:t>
      </w:r>
      <w:proofErr w:type="gramEnd"/>
      <w:r w:rsidRPr="007D33D9">
        <w:t xml:space="preserve"> даты его официального опубликования в средствах массовой информации и подлежит </w:t>
      </w:r>
      <w:r w:rsidR="001058B0" w:rsidRPr="007D33D9">
        <w:t>размещению на официальном сайте муниципального образования «</w:t>
      </w:r>
      <w:proofErr w:type="spellStart"/>
      <w:r w:rsidR="001058B0" w:rsidRPr="007D33D9">
        <w:t>Асиновский</w:t>
      </w:r>
      <w:proofErr w:type="spellEnd"/>
      <w:r w:rsidR="001058B0" w:rsidRPr="007D33D9">
        <w:t xml:space="preserve"> район» </w:t>
      </w:r>
      <w:hyperlink r:id="rId8" w:history="1">
        <w:r w:rsidR="001058B0" w:rsidRPr="007D33D9">
          <w:rPr>
            <w:rStyle w:val="aa"/>
            <w:lang w:val="en-US"/>
          </w:rPr>
          <w:t>www</w:t>
        </w:r>
        <w:r w:rsidR="001058B0" w:rsidRPr="007D33D9">
          <w:rPr>
            <w:rStyle w:val="aa"/>
          </w:rPr>
          <w:t>.</w:t>
        </w:r>
        <w:proofErr w:type="spellStart"/>
        <w:r w:rsidR="001058B0" w:rsidRPr="007D33D9">
          <w:rPr>
            <w:rStyle w:val="aa"/>
            <w:lang w:val="en-US"/>
          </w:rPr>
          <w:t>asino</w:t>
        </w:r>
        <w:proofErr w:type="spellEnd"/>
        <w:r w:rsidR="001058B0" w:rsidRPr="007D33D9">
          <w:rPr>
            <w:rStyle w:val="aa"/>
          </w:rPr>
          <w:t>.</w:t>
        </w:r>
        <w:proofErr w:type="spellStart"/>
        <w:r w:rsidR="001058B0" w:rsidRPr="007D33D9">
          <w:rPr>
            <w:rStyle w:val="aa"/>
            <w:lang w:val="en-US"/>
          </w:rPr>
          <w:t>ru</w:t>
        </w:r>
        <w:proofErr w:type="spellEnd"/>
      </w:hyperlink>
      <w:r w:rsidR="00AD7E5C" w:rsidRPr="007D33D9">
        <w:rPr>
          <w:color w:val="0033CC"/>
        </w:rPr>
        <w:t>.</w:t>
      </w:r>
    </w:p>
    <w:p w:rsidR="00521233" w:rsidRPr="007D33D9" w:rsidRDefault="00521233" w:rsidP="00521233">
      <w:pPr>
        <w:suppressAutoHyphens/>
        <w:ind w:firstLine="540"/>
        <w:jc w:val="both"/>
      </w:pPr>
      <w:r w:rsidRPr="007D33D9">
        <w:t xml:space="preserve">4. </w:t>
      </w:r>
      <w:proofErr w:type="gramStart"/>
      <w:r w:rsidRPr="007D33D9">
        <w:t>Контроль за</w:t>
      </w:r>
      <w:proofErr w:type="gramEnd"/>
      <w:r w:rsidRPr="007D33D9"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7D33D9">
        <w:t>Асиновского</w:t>
      </w:r>
      <w:proofErr w:type="spellEnd"/>
      <w:r w:rsidRPr="007D33D9">
        <w:t xml:space="preserve"> района по обеспечению жизнедеятельности и безопасности.</w:t>
      </w:r>
    </w:p>
    <w:p w:rsidR="005D65F5" w:rsidRPr="007D33D9" w:rsidRDefault="005D65F5" w:rsidP="00521233">
      <w:pPr>
        <w:tabs>
          <w:tab w:val="left" w:pos="7140"/>
        </w:tabs>
        <w:suppressAutoHyphens/>
        <w:jc w:val="both"/>
      </w:pPr>
    </w:p>
    <w:p w:rsidR="000A6976" w:rsidRPr="007D33D9" w:rsidRDefault="000A6976" w:rsidP="00521233">
      <w:pPr>
        <w:tabs>
          <w:tab w:val="left" w:pos="7140"/>
        </w:tabs>
        <w:suppressAutoHyphens/>
        <w:jc w:val="both"/>
      </w:pPr>
    </w:p>
    <w:p w:rsidR="000A6976" w:rsidRPr="007D33D9" w:rsidRDefault="000A6976" w:rsidP="00521233">
      <w:pPr>
        <w:tabs>
          <w:tab w:val="left" w:pos="7140"/>
        </w:tabs>
        <w:suppressAutoHyphens/>
        <w:jc w:val="both"/>
      </w:pPr>
    </w:p>
    <w:p w:rsidR="00521233" w:rsidRPr="007D33D9" w:rsidRDefault="00521233" w:rsidP="00521233">
      <w:pPr>
        <w:tabs>
          <w:tab w:val="left" w:pos="7140"/>
        </w:tabs>
        <w:suppressAutoHyphens/>
        <w:jc w:val="both"/>
      </w:pPr>
      <w:r w:rsidRPr="007D33D9">
        <w:t xml:space="preserve">Глава </w:t>
      </w:r>
      <w:proofErr w:type="spellStart"/>
      <w:r w:rsidRPr="007D33D9">
        <w:t>Асиновского</w:t>
      </w:r>
      <w:proofErr w:type="spellEnd"/>
      <w:r w:rsidRPr="007D33D9">
        <w:t xml:space="preserve"> района</w:t>
      </w:r>
      <w:r w:rsidR="00BD6498">
        <w:tab/>
        <w:t xml:space="preserve">       </w:t>
      </w:r>
      <w:r w:rsidR="001058B0" w:rsidRPr="007D33D9">
        <w:t xml:space="preserve">Н.А. </w:t>
      </w:r>
      <w:proofErr w:type="spellStart"/>
      <w:r w:rsidR="001058B0" w:rsidRPr="007D33D9">
        <w:t>Данильчук</w:t>
      </w:r>
      <w:proofErr w:type="spellEnd"/>
    </w:p>
    <w:p w:rsidR="002F027C" w:rsidRPr="007D33D9" w:rsidRDefault="002F027C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0A6976" w:rsidRPr="007D33D9" w:rsidRDefault="000A6976" w:rsidP="00521233">
      <w:pPr>
        <w:tabs>
          <w:tab w:val="left" w:pos="336"/>
        </w:tabs>
      </w:pPr>
    </w:p>
    <w:p w:rsidR="001058B0" w:rsidRDefault="001B28A6" w:rsidP="00806578">
      <w:pPr>
        <w:tabs>
          <w:tab w:val="left" w:pos="336"/>
        </w:tabs>
      </w:pPr>
      <w:r w:rsidRPr="007D33D9">
        <w:t>Е</w:t>
      </w:r>
      <w:r w:rsidR="004C0255" w:rsidRPr="007D33D9">
        <w:t>.</w:t>
      </w:r>
      <w:r w:rsidRPr="007D33D9">
        <w:t>В</w:t>
      </w:r>
      <w:r w:rsidR="004C0255" w:rsidRPr="007D33D9">
        <w:t xml:space="preserve">. </w:t>
      </w:r>
      <w:r w:rsidR="00806578" w:rsidRPr="007D33D9">
        <w:t>Тихонова</w:t>
      </w:r>
    </w:p>
    <w:p w:rsidR="003F4AD9" w:rsidRDefault="003F4AD9" w:rsidP="00806578">
      <w:pPr>
        <w:tabs>
          <w:tab w:val="left" w:pos="336"/>
        </w:tabs>
      </w:pPr>
    </w:p>
    <w:p w:rsidR="003F4AD9" w:rsidRDefault="003F4AD9" w:rsidP="00806578">
      <w:pPr>
        <w:tabs>
          <w:tab w:val="left" w:pos="336"/>
        </w:tabs>
      </w:pPr>
    </w:p>
    <w:p w:rsidR="00105113" w:rsidRPr="007D33D9" w:rsidRDefault="00105113" w:rsidP="00806578">
      <w:pPr>
        <w:tabs>
          <w:tab w:val="left" w:pos="336"/>
        </w:tabs>
      </w:pPr>
    </w:p>
    <w:p w:rsidR="00E92F3A" w:rsidRPr="007D33D9" w:rsidRDefault="00E92F3A" w:rsidP="00E92F3A">
      <w:pPr>
        <w:widowControl w:val="0"/>
        <w:autoSpaceDE w:val="0"/>
        <w:autoSpaceDN w:val="0"/>
        <w:adjustRightInd w:val="0"/>
        <w:rPr>
          <w:bCs/>
        </w:rPr>
      </w:pPr>
    </w:p>
    <w:p w:rsidR="00521233" w:rsidRPr="007D33D9" w:rsidRDefault="00521233" w:rsidP="00BD6498">
      <w:pPr>
        <w:widowControl w:val="0"/>
        <w:autoSpaceDE w:val="0"/>
        <w:autoSpaceDN w:val="0"/>
        <w:adjustRightInd w:val="0"/>
        <w:ind w:firstLine="6663"/>
        <w:rPr>
          <w:bCs/>
        </w:rPr>
      </w:pPr>
      <w:r w:rsidRPr="007D33D9">
        <w:rPr>
          <w:bCs/>
        </w:rPr>
        <w:lastRenderedPageBreak/>
        <w:t xml:space="preserve">Приложение </w:t>
      </w:r>
      <w:r w:rsidR="00806578" w:rsidRPr="007D33D9">
        <w:rPr>
          <w:bCs/>
        </w:rPr>
        <w:t>утверждено</w:t>
      </w:r>
    </w:p>
    <w:p w:rsidR="00521233" w:rsidRPr="007D33D9" w:rsidRDefault="00521233" w:rsidP="00BD6498">
      <w:pPr>
        <w:widowControl w:val="0"/>
        <w:autoSpaceDE w:val="0"/>
        <w:autoSpaceDN w:val="0"/>
        <w:adjustRightInd w:val="0"/>
        <w:ind w:firstLine="6663"/>
        <w:rPr>
          <w:bCs/>
        </w:rPr>
      </w:pPr>
      <w:r w:rsidRPr="007D33D9">
        <w:rPr>
          <w:bCs/>
        </w:rPr>
        <w:t>постановлени</w:t>
      </w:r>
      <w:r w:rsidR="00F5205E" w:rsidRPr="007D33D9">
        <w:rPr>
          <w:bCs/>
        </w:rPr>
        <w:t>ем</w:t>
      </w:r>
      <w:r w:rsidRPr="007D33D9">
        <w:rPr>
          <w:bCs/>
        </w:rPr>
        <w:t xml:space="preserve"> администрации </w:t>
      </w:r>
    </w:p>
    <w:p w:rsidR="00521233" w:rsidRPr="007D33D9" w:rsidRDefault="00521233" w:rsidP="00BD6498">
      <w:pPr>
        <w:widowControl w:val="0"/>
        <w:autoSpaceDE w:val="0"/>
        <w:autoSpaceDN w:val="0"/>
        <w:adjustRightInd w:val="0"/>
        <w:ind w:firstLine="6663"/>
        <w:rPr>
          <w:bCs/>
        </w:rPr>
      </w:pPr>
      <w:proofErr w:type="spellStart"/>
      <w:r w:rsidRPr="007D33D9">
        <w:rPr>
          <w:bCs/>
        </w:rPr>
        <w:t>Асиновского</w:t>
      </w:r>
      <w:proofErr w:type="spellEnd"/>
      <w:r w:rsidRPr="007D33D9">
        <w:rPr>
          <w:bCs/>
        </w:rPr>
        <w:t xml:space="preserve"> района</w:t>
      </w:r>
    </w:p>
    <w:p w:rsidR="00521233" w:rsidRPr="007D33D9" w:rsidRDefault="00521233" w:rsidP="00BD6498">
      <w:pPr>
        <w:widowControl w:val="0"/>
        <w:autoSpaceDE w:val="0"/>
        <w:autoSpaceDN w:val="0"/>
        <w:adjustRightInd w:val="0"/>
        <w:ind w:firstLine="6663"/>
        <w:rPr>
          <w:bCs/>
        </w:rPr>
      </w:pPr>
      <w:r w:rsidRPr="007D33D9">
        <w:rPr>
          <w:bCs/>
        </w:rPr>
        <w:t>от ______________ № ______</w:t>
      </w:r>
    </w:p>
    <w:p w:rsidR="00521233" w:rsidRPr="007D33D9" w:rsidRDefault="00521233" w:rsidP="005212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1233" w:rsidRPr="007D33D9" w:rsidRDefault="00521233" w:rsidP="005212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3D9">
        <w:rPr>
          <w:b/>
          <w:bCs/>
        </w:rPr>
        <w:t>ПОРЯДОК</w:t>
      </w:r>
    </w:p>
    <w:p w:rsidR="00521233" w:rsidRPr="007D33D9" w:rsidRDefault="00521233" w:rsidP="00521233">
      <w:pPr>
        <w:pStyle w:val="ConsPlusNormal"/>
        <w:ind w:firstLine="540"/>
        <w:jc w:val="center"/>
        <w:outlineLvl w:val="0"/>
        <w:rPr>
          <w:b/>
        </w:rPr>
      </w:pPr>
      <w:proofErr w:type="gramStart"/>
      <w:r w:rsidRPr="007D33D9">
        <w:rPr>
          <w:b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2F027C" w:rsidRPr="007D33D9">
        <w:rPr>
          <w:b/>
        </w:rPr>
        <w:t xml:space="preserve"> </w:t>
      </w:r>
      <w:r w:rsidRPr="007D33D9">
        <w:rPr>
          <w:b/>
        </w:rPr>
        <w:t xml:space="preserve">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</w:t>
      </w:r>
      <w:proofErr w:type="gramEnd"/>
    </w:p>
    <w:p w:rsidR="00521233" w:rsidRPr="007D33D9" w:rsidRDefault="00521233" w:rsidP="00521233">
      <w:pPr>
        <w:pStyle w:val="ConsPlusNormal"/>
        <w:ind w:firstLine="540"/>
        <w:jc w:val="center"/>
        <w:outlineLvl w:val="0"/>
        <w:rPr>
          <w:b/>
        </w:rPr>
      </w:pPr>
      <w:r w:rsidRPr="007D33D9">
        <w:rPr>
          <w:b/>
        </w:rPr>
        <w:t xml:space="preserve">маршрутам регулярных перевозок на территории </w:t>
      </w:r>
      <w:proofErr w:type="spellStart"/>
      <w:r w:rsidRPr="007D33D9">
        <w:rPr>
          <w:b/>
        </w:rPr>
        <w:t>Асиновского</w:t>
      </w:r>
      <w:proofErr w:type="spellEnd"/>
      <w:r w:rsidRPr="007D33D9">
        <w:rPr>
          <w:b/>
        </w:rPr>
        <w:t xml:space="preserve"> района</w:t>
      </w:r>
    </w:p>
    <w:p w:rsidR="00521233" w:rsidRPr="007D33D9" w:rsidRDefault="00521233" w:rsidP="00521233">
      <w:pPr>
        <w:jc w:val="center"/>
      </w:pPr>
    </w:p>
    <w:p w:rsidR="00521233" w:rsidRPr="007D33D9" w:rsidRDefault="00521233" w:rsidP="00521233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1"/>
      <w:bookmarkEnd w:id="1"/>
      <w:r w:rsidRPr="007D33D9">
        <w:t>1. ОБЩИЕ ПОЛОЖЕНИЯ О ПРЕДОСТАВЛЕНИИ СУБСИДИЙ</w:t>
      </w:r>
    </w:p>
    <w:p w:rsidR="00521233" w:rsidRPr="007D33D9" w:rsidRDefault="00521233" w:rsidP="00F01362">
      <w:pPr>
        <w:pStyle w:val="ConsPlusNormal"/>
        <w:ind w:firstLine="709"/>
        <w:jc w:val="both"/>
        <w:outlineLvl w:val="0"/>
      </w:pPr>
      <w:r w:rsidRPr="007D33D9">
        <w:t xml:space="preserve">1. </w:t>
      </w:r>
      <w:proofErr w:type="gramStart"/>
      <w:r w:rsidRPr="007D33D9">
        <w:t xml:space="preserve">Настоящий Порядок </w:t>
      </w:r>
      <w:r w:rsidR="0075101B" w:rsidRPr="007D33D9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</w:r>
      <w:proofErr w:type="spellStart"/>
      <w:r w:rsidR="0075101B" w:rsidRPr="007D33D9">
        <w:t>Асиновского</w:t>
      </w:r>
      <w:proofErr w:type="spellEnd"/>
      <w:r w:rsidR="0075101B" w:rsidRPr="007D33D9">
        <w:t xml:space="preserve"> района (далее – Порядок) </w:t>
      </w:r>
      <w:r w:rsidRPr="007D33D9">
        <w:t xml:space="preserve">разработан в соответствии со </w:t>
      </w:r>
      <w:hyperlink r:id="rId9" w:history="1">
        <w:r w:rsidRPr="007D33D9">
          <w:t>статьей 78</w:t>
        </w:r>
      </w:hyperlink>
      <w:r w:rsidRPr="007D33D9">
        <w:t xml:space="preserve"> Бюджетного кодекса Российской Федерации </w:t>
      </w:r>
      <w:r w:rsidR="005E5737" w:rsidRPr="007D33D9">
        <w:t>и постановлением</w:t>
      </w:r>
      <w:r w:rsidRPr="007D33D9">
        <w:t xml:space="preserve"> Правительства Российской Федерации от</w:t>
      </w:r>
      <w:proofErr w:type="gramEnd"/>
      <w:r w:rsidRPr="007D33D9">
        <w:t xml:space="preserve"> </w:t>
      </w:r>
      <w:proofErr w:type="gramStart"/>
      <w:r w:rsidRPr="007D33D9">
        <w:t>6 сентября 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 w:rsidR="00D936C5" w:rsidRPr="007D33D9">
        <w:t xml:space="preserve">одителям товаров, работ, услуг» </w:t>
      </w:r>
      <w:r w:rsidRPr="007D33D9">
        <w:t>и определяет порядок предоставления субсидий юридическим лицам (за исключением субсидий государственным (муниципальным) учреждениям), и</w:t>
      </w:r>
      <w:r w:rsidR="002F027C" w:rsidRPr="007D33D9">
        <w:t xml:space="preserve">ндивидуальным предпринимателям </w:t>
      </w:r>
      <w:r w:rsidRPr="007D33D9">
        <w:t>в целях возмещения части затрат, связанных с оказанием услуг  по</w:t>
      </w:r>
      <w:proofErr w:type="gramEnd"/>
      <w:r w:rsidRPr="007D33D9">
        <w:t xml:space="preserve">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 (далее – муниципальные маршруты).</w:t>
      </w:r>
    </w:p>
    <w:p w:rsidR="00521233" w:rsidRPr="007D33D9" w:rsidRDefault="00521233" w:rsidP="00F01362">
      <w:pPr>
        <w:suppressAutoHyphens/>
        <w:ind w:firstLine="709"/>
        <w:contextualSpacing/>
        <w:jc w:val="both"/>
      </w:pPr>
      <w:r w:rsidRPr="007D33D9">
        <w:t xml:space="preserve">2. Понятия, применяемые в настоящем Порядке, применяются в значениях, установленных Положением об организации регулярных перевозок пассажиров и багажа автомобильным транспортом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района, утвержденным постановлением администрации </w:t>
      </w:r>
      <w:proofErr w:type="spellStart"/>
      <w:r w:rsidRPr="007D33D9">
        <w:t>Асиновского</w:t>
      </w:r>
      <w:proofErr w:type="spellEnd"/>
      <w:r w:rsidRPr="007D33D9">
        <w:t xml:space="preserve"> района от 14.12.2015 № 1892.</w:t>
      </w:r>
    </w:p>
    <w:p w:rsidR="00521233" w:rsidRPr="007D33D9" w:rsidRDefault="00521233" w:rsidP="00F01362">
      <w:pPr>
        <w:pStyle w:val="ConsPlusNormal"/>
        <w:ind w:firstLine="709"/>
        <w:jc w:val="both"/>
        <w:outlineLvl w:val="0"/>
      </w:pPr>
      <w:r w:rsidRPr="007D33D9">
        <w:t>3. Субсидии на возмещение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(далее – субсидии), предоставляются юридическим лицам (за исключением субсидий государственным (муниципальным) учреждениям), и</w:t>
      </w:r>
      <w:r w:rsidR="002F027C" w:rsidRPr="007D33D9">
        <w:t xml:space="preserve">ндивидуальным предпринимателям </w:t>
      </w:r>
      <w:r w:rsidRPr="007D33D9">
        <w:t>за счет средств бюджета муниципального образования «</w:t>
      </w:r>
      <w:proofErr w:type="spellStart"/>
      <w:r w:rsidRPr="007D33D9">
        <w:t>Асин</w:t>
      </w:r>
      <w:r w:rsidR="00964B8C" w:rsidRPr="007D33D9">
        <w:t>овский</w:t>
      </w:r>
      <w:proofErr w:type="spellEnd"/>
      <w:r w:rsidR="00964B8C" w:rsidRPr="007D33D9">
        <w:t xml:space="preserve"> район» </w:t>
      </w:r>
      <w:r w:rsidRPr="007D33D9">
        <w:t>(далее – местный бюджет).</w:t>
      </w:r>
    </w:p>
    <w:p w:rsidR="00521233" w:rsidRPr="00BD6498" w:rsidRDefault="00521233" w:rsidP="00F01362">
      <w:pPr>
        <w:pStyle w:val="ConsPlusNormal"/>
        <w:ind w:firstLine="709"/>
        <w:jc w:val="both"/>
        <w:outlineLvl w:val="0"/>
        <w:rPr>
          <w:color w:val="FFFFFF" w:themeColor="background1"/>
        </w:rPr>
      </w:pPr>
      <w:r w:rsidRPr="007D33D9">
        <w:t xml:space="preserve">4. </w:t>
      </w:r>
      <w:r w:rsidRPr="007D33D9">
        <w:rPr>
          <w:color w:val="000000"/>
        </w:rPr>
        <w:t xml:space="preserve">Целью предоставления субсидии является возмещение части </w:t>
      </w:r>
      <w:r w:rsidRPr="007D33D9">
        <w:t>затрат, связанных с оказанием услуг  по перевозке пассажиров и багажа автомобильным транспортом по регулируемым тарифам по муниципа</w:t>
      </w:r>
      <w:r w:rsidR="00D936C5" w:rsidRPr="007D33D9">
        <w:t>льным маршрутам</w:t>
      </w:r>
      <w:r w:rsidRPr="007D33D9">
        <w:t>.</w:t>
      </w:r>
    </w:p>
    <w:p w:rsidR="00521233" w:rsidRPr="007D33D9" w:rsidRDefault="00521233" w:rsidP="00F01362">
      <w:pPr>
        <w:tabs>
          <w:tab w:val="left" w:pos="851"/>
          <w:tab w:val="left" w:pos="993"/>
        </w:tabs>
        <w:ind w:firstLine="709"/>
        <w:jc w:val="both"/>
        <w:rPr>
          <w:bCs/>
          <w:color w:val="0033CC"/>
        </w:rPr>
      </w:pPr>
      <w:r w:rsidRPr="00BD6498">
        <w:t xml:space="preserve">5. Главным распорядителем </w:t>
      </w:r>
      <w:r w:rsidR="00F95C11" w:rsidRPr="00BD6498">
        <w:t xml:space="preserve">как получателем бюджетных средств </w:t>
      </w:r>
      <w:r w:rsidRPr="00BD6498">
        <w:t xml:space="preserve">местного бюджета, осуществляющим предоставление субсидий, является администрация </w:t>
      </w:r>
      <w:proofErr w:type="spellStart"/>
      <w:r w:rsidRPr="00BD6498">
        <w:t>Асиновского</w:t>
      </w:r>
      <w:proofErr w:type="spellEnd"/>
      <w:r w:rsidRPr="00BD6498">
        <w:t xml:space="preserve"> района.</w:t>
      </w:r>
    </w:p>
    <w:p w:rsidR="00521233" w:rsidRPr="007D33D9" w:rsidRDefault="00521233" w:rsidP="00F01362">
      <w:pPr>
        <w:autoSpaceDE w:val="0"/>
        <w:autoSpaceDN w:val="0"/>
        <w:adjustRightInd w:val="0"/>
        <w:ind w:firstLine="709"/>
        <w:jc w:val="both"/>
      </w:pPr>
      <w:bookmarkStart w:id="2" w:name="Par57"/>
      <w:bookmarkStart w:id="3" w:name="Par60"/>
      <w:bookmarkEnd w:id="2"/>
      <w:bookmarkEnd w:id="3"/>
      <w:r w:rsidRPr="007D33D9">
        <w:t xml:space="preserve">6. </w:t>
      </w:r>
      <w:proofErr w:type="gramStart"/>
      <w:r w:rsidRPr="007D33D9">
        <w:t>Субсидии предоставляются юридическим лицам (за исключением субсидий государственным (муниципальным) учреждениям), и</w:t>
      </w:r>
      <w:r w:rsidR="002F027C" w:rsidRPr="007D33D9">
        <w:t xml:space="preserve">ндивидуальным предпринимателям </w:t>
      </w:r>
      <w:r w:rsidRPr="007D33D9">
        <w:t>(далее – получатели субсидий), признанным</w:t>
      </w:r>
      <w:r w:rsidR="00530BD0" w:rsidRPr="007D33D9">
        <w:t>и</w:t>
      </w:r>
      <w:r w:rsidRPr="007D33D9">
        <w:t xml:space="preserve"> победителями </w:t>
      </w:r>
      <w:r w:rsidRPr="007D33D9">
        <w:rPr>
          <w:color w:val="3366FF"/>
        </w:rPr>
        <w:t xml:space="preserve"> </w:t>
      </w:r>
      <w:r w:rsidRPr="007D33D9">
        <w:t xml:space="preserve">конкурса на право оказания услуг по регулярным перевозкам пассажиров и багажа автомобильным общественным транспортом по муниципальным маршрутам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 в соответствии с постановлением администрации </w:t>
      </w:r>
      <w:proofErr w:type="spellStart"/>
      <w:r w:rsidRPr="007D33D9">
        <w:t>Асиновского</w:t>
      </w:r>
      <w:proofErr w:type="spellEnd"/>
      <w:r w:rsidRPr="007D33D9">
        <w:t xml:space="preserve"> района от 15.08.2013 № 1881 «Об утверждении Положения о конкурсе на право оказания услуг по регулярным перевозкам</w:t>
      </w:r>
      <w:proofErr w:type="gramEnd"/>
      <w:r w:rsidRPr="007D33D9">
        <w:t xml:space="preserve"> пассажиров и багажа автомобильным общественным транспортом по муниципальным маршрутам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района»</w:t>
      </w:r>
      <w:r w:rsidR="005E5737" w:rsidRPr="007D33D9">
        <w:t>, и с которыми заключен договор на пассажирские перевозки</w:t>
      </w:r>
      <w:r w:rsidR="00276247" w:rsidRPr="007D33D9">
        <w:t xml:space="preserve"> и соглашение (договор) между главным распорядителем средств бюджета муниципального </w:t>
      </w:r>
      <w:r w:rsidR="00276247" w:rsidRPr="007D33D9">
        <w:lastRenderedPageBreak/>
        <w:t>образования «</w:t>
      </w:r>
      <w:proofErr w:type="spellStart"/>
      <w:r w:rsidR="00276247" w:rsidRPr="007D33D9">
        <w:t>Асиновский</w:t>
      </w:r>
      <w:proofErr w:type="spellEnd"/>
      <w:r w:rsidR="00276247" w:rsidRPr="007D33D9">
        <w:t xml:space="preserve"> район» и получателями субсидии о предоставлении субсидии из местного бюджета (далее – договор о предоставлении субсидии)</w:t>
      </w:r>
      <w:proofErr w:type="gramStart"/>
      <w:r w:rsidR="00276247" w:rsidRPr="007D33D9">
        <w:t xml:space="preserve"> </w:t>
      </w:r>
      <w:r w:rsidR="005E5737" w:rsidRPr="007D33D9">
        <w:t>.</w:t>
      </w:r>
      <w:proofErr w:type="gramEnd"/>
    </w:p>
    <w:p w:rsidR="00521233" w:rsidRPr="007D33D9" w:rsidRDefault="00521233" w:rsidP="00521233">
      <w:pPr>
        <w:pStyle w:val="ConsPlusNormal"/>
        <w:ind w:firstLine="540"/>
        <w:jc w:val="center"/>
        <w:outlineLvl w:val="0"/>
      </w:pPr>
      <w:r w:rsidRPr="007D33D9">
        <w:t>2. УСЛОВИЯ И ПОРЯДОК ПРЕДОСТАВЛЕНИЯ СУБСИДИЙ</w:t>
      </w:r>
    </w:p>
    <w:p w:rsidR="00276247" w:rsidRPr="007D33D9" w:rsidRDefault="00276247" w:rsidP="00F01362">
      <w:pPr>
        <w:autoSpaceDE w:val="0"/>
        <w:autoSpaceDN w:val="0"/>
        <w:adjustRightInd w:val="0"/>
        <w:ind w:firstLine="709"/>
        <w:jc w:val="both"/>
      </w:pPr>
      <w:bookmarkStart w:id="4" w:name="Par69"/>
      <w:bookmarkEnd w:id="4"/>
      <w:r w:rsidRPr="007D33D9">
        <w:t>7. Получатели субсидии на первое число месяца, предшествующего месяцу, в котором планируется заключить договор о предоставлении субсидии должны соответствовать следующим требованиям:</w:t>
      </w:r>
    </w:p>
    <w:p w:rsidR="00276247" w:rsidRPr="007D33D9" w:rsidRDefault="00276247" w:rsidP="00F013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33D9">
        <w:rPr>
          <w:rFonts w:eastAsiaTheme="minorHAnsi"/>
          <w:lang w:eastAsia="en-US"/>
        </w:rP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276247" w:rsidRPr="007D33D9" w:rsidRDefault="00276247" w:rsidP="00F01362">
      <w:pPr>
        <w:pStyle w:val="ConsPlusNormal"/>
        <w:ind w:firstLine="709"/>
        <w:jc w:val="both"/>
      </w:pPr>
      <w:r w:rsidRPr="007D33D9">
        <w:t>б) получатель субсидии – юридическое лицо не должно находиться в процессе реорганизации, ликвидации, банкротства, а получатель субсидии – индивидуальный предприниматель не должен прекратить деятельность в качестве индивидуального предпринимателя;</w:t>
      </w:r>
    </w:p>
    <w:p w:rsidR="00276247" w:rsidRPr="007D33D9" w:rsidRDefault="00276247" w:rsidP="00F01362">
      <w:pPr>
        <w:autoSpaceDE w:val="0"/>
        <w:autoSpaceDN w:val="0"/>
        <w:adjustRightInd w:val="0"/>
        <w:ind w:firstLine="709"/>
        <w:jc w:val="both"/>
      </w:pPr>
      <w:r w:rsidRPr="007D33D9">
        <w:t xml:space="preserve">в)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7D33D9">
        <w:t>предоставленных</w:t>
      </w:r>
      <w:proofErr w:type="gramEnd"/>
      <w:r w:rsidRPr="007D33D9">
        <w:t xml:space="preserve"> в том числе в соответствии с Порядком и иными правовыми актами, и иная просроченная задолженность перед местным бюджетом;</w:t>
      </w:r>
    </w:p>
    <w:p w:rsidR="00276247" w:rsidRPr="007D33D9" w:rsidRDefault="00276247" w:rsidP="00F01362">
      <w:pPr>
        <w:pStyle w:val="ConsPlusNormal"/>
        <w:ind w:firstLine="709"/>
        <w:jc w:val="both"/>
      </w:pPr>
      <w:proofErr w:type="gramStart"/>
      <w:r w:rsidRPr="007D33D9">
        <w:t>г)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D33D9">
        <w:t xml:space="preserve"> </w:t>
      </w:r>
      <w:proofErr w:type="gramStart"/>
      <w:r w:rsidRPr="007D33D9">
        <w:t>отношении</w:t>
      </w:r>
      <w:proofErr w:type="gramEnd"/>
      <w:r w:rsidRPr="007D33D9">
        <w:t xml:space="preserve"> таких юридических лиц, в совокупности превышает 50 процентов;</w:t>
      </w:r>
    </w:p>
    <w:p w:rsidR="00276247" w:rsidRPr="007D33D9" w:rsidRDefault="00276247" w:rsidP="00F01362">
      <w:pPr>
        <w:pStyle w:val="ConsPlusNormal"/>
        <w:ind w:firstLine="709"/>
        <w:jc w:val="both"/>
      </w:pPr>
      <w:r w:rsidRPr="007D33D9">
        <w:t xml:space="preserve">д) не должны получать средства из местного бюджета, на основании иных нормативных правовых актов или муниципальных правовых актов на цели, указанные в пункте </w:t>
      </w:r>
      <w:hyperlink r:id="rId10" w:history="1">
        <w:r w:rsidRPr="007D33D9">
          <w:t>4</w:t>
        </w:r>
      </w:hyperlink>
      <w:r w:rsidRPr="007D33D9">
        <w:t xml:space="preserve"> настоящего Порядка.</w:t>
      </w:r>
    </w:p>
    <w:p w:rsidR="001400A2" w:rsidRPr="007D33D9" w:rsidRDefault="001400A2" w:rsidP="00F013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D9">
        <w:rPr>
          <w:rFonts w:ascii="Times New Roman" w:hAnsi="Times New Roman" w:cs="Times New Roman"/>
          <w:sz w:val="24"/>
          <w:szCs w:val="24"/>
        </w:rPr>
        <w:t xml:space="preserve"> 8. При предоставлении субсидии, указанной в настоящем Порядке, обязательным условием их предоставления, включаемым в договор о предоставлении субсидии, являются:</w:t>
      </w:r>
    </w:p>
    <w:p w:rsidR="001400A2" w:rsidRPr="007D33D9" w:rsidRDefault="001400A2" w:rsidP="001400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D33D9">
        <w:rPr>
          <w:rFonts w:ascii="Times New Roman" w:hAnsi="Times New Roman" w:cs="Times New Roman"/>
          <w:sz w:val="24"/>
          <w:szCs w:val="24"/>
        </w:rPr>
        <w:t xml:space="preserve">а) согласие получателей субсидии на осуществление администрацией </w:t>
      </w:r>
      <w:proofErr w:type="spellStart"/>
      <w:r w:rsidRPr="007D33D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 w:cs="Times New Roman"/>
          <w:sz w:val="24"/>
          <w:szCs w:val="24"/>
        </w:rPr>
        <w:t xml:space="preserve"> района и органом муниципального финансового контроля проверок соблюдения получателями субсидии условий, целей и порядка их предоставления;</w:t>
      </w:r>
    </w:p>
    <w:p w:rsidR="001400A2" w:rsidRPr="007D33D9" w:rsidRDefault="001400A2" w:rsidP="00F013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3D9">
        <w:rPr>
          <w:rFonts w:ascii="Times New Roman" w:hAnsi="Times New Roman" w:cs="Times New Roman"/>
          <w:sz w:val="24"/>
          <w:szCs w:val="24"/>
        </w:rPr>
        <w:t>б)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 актами, муниципальными правовыми актами, регулирующими предоставление субсидии указанным юридическим лицам.</w:t>
      </w:r>
      <w:proofErr w:type="gramEnd"/>
    </w:p>
    <w:p w:rsidR="001400A2" w:rsidRPr="007D33D9" w:rsidRDefault="001400A2" w:rsidP="00F01362">
      <w:pPr>
        <w:autoSpaceDE w:val="0"/>
        <w:autoSpaceDN w:val="0"/>
        <w:adjustRightInd w:val="0"/>
        <w:ind w:firstLine="709"/>
        <w:jc w:val="both"/>
      </w:pPr>
      <w:r w:rsidRPr="007D33D9">
        <w:t xml:space="preserve">9. Договор о предоставлении субсидии заключается между администрацией </w:t>
      </w:r>
      <w:proofErr w:type="spellStart"/>
      <w:r w:rsidRPr="007D33D9">
        <w:t>Асиновского</w:t>
      </w:r>
      <w:proofErr w:type="spellEnd"/>
      <w:r w:rsidRPr="007D33D9">
        <w:t xml:space="preserve"> района и получателями субсидии в течение 5-ти рабочих дней со дня уведомления администрацией </w:t>
      </w:r>
      <w:proofErr w:type="spellStart"/>
      <w:r w:rsidRPr="007D33D9">
        <w:t>Асиновского</w:t>
      </w:r>
      <w:proofErr w:type="spellEnd"/>
      <w:r w:rsidRPr="007D33D9">
        <w:t xml:space="preserve"> района получателей субсидии о времени и месте заключения договора о предоставлении субсидии в соответствии с типовой формой соглашений (договоров), утвержденной Приказом Управления финансов администрации </w:t>
      </w:r>
      <w:proofErr w:type="spellStart"/>
      <w:r w:rsidRPr="007D33D9">
        <w:t>Асиновского</w:t>
      </w:r>
      <w:proofErr w:type="spellEnd"/>
      <w:r w:rsidRPr="007D33D9">
        <w:t xml:space="preserve"> района. Уведомление о времени и месте заключения договора о предоставлении субсидии направляется получателям субсидии в течение 2-х рабочих дней со дня принятия решения о соответствии получателей субсидии установленным требованиям. Решения о соответствии получателей субсидии установленным требованиям принимается в течение 5-ти рабочих дней со дня получения администрацией </w:t>
      </w:r>
      <w:proofErr w:type="spellStart"/>
      <w:r w:rsidRPr="007D33D9">
        <w:t>Асиновского</w:t>
      </w:r>
      <w:proofErr w:type="spellEnd"/>
      <w:r w:rsidRPr="007D33D9">
        <w:t xml:space="preserve"> района информации направленной получат</w:t>
      </w:r>
      <w:r w:rsidR="000A33E0" w:rsidRPr="007D33D9">
        <w:t>елями субсидии для признания/не</w:t>
      </w:r>
      <w:r w:rsidRPr="007D33D9">
        <w:t>признания получателей субсидии требованиям в соответствии с пунктом 7 настоящего Порядка.</w:t>
      </w:r>
    </w:p>
    <w:p w:rsidR="001400A2" w:rsidRPr="007D33D9" w:rsidRDefault="001400A2" w:rsidP="00F013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D9">
        <w:rPr>
          <w:rFonts w:ascii="Times New Roman" w:hAnsi="Times New Roman" w:cs="Times New Roman"/>
          <w:sz w:val="24"/>
          <w:szCs w:val="24"/>
        </w:rPr>
        <w:t xml:space="preserve">10. Для получения субсидии получатели субсидии представляют в администрацию </w:t>
      </w:r>
      <w:proofErr w:type="spellStart"/>
      <w:r w:rsidRPr="007D33D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 w:cs="Times New Roman"/>
          <w:sz w:val="24"/>
          <w:szCs w:val="24"/>
        </w:rPr>
        <w:t xml:space="preserve"> района следующие документы, подтверждающие фактически произведенные затраты:</w:t>
      </w:r>
    </w:p>
    <w:p w:rsidR="001400A2" w:rsidRPr="007D33D9" w:rsidRDefault="001400A2" w:rsidP="000A33E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3D9">
        <w:rPr>
          <w:rFonts w:ascii="Times New Roman" w:hAnsi="Times New Roman" w:cs="Times New Roman"/>
          <w:sz w:val="24"/>
          <w:szCs w:val="24"/>
        </w:rPr>
        <w:t>а) отчет о фактических затрата</w:t>
      </w:r>
      <w:r w:rsidR="000A33E0" w:rsidRPr="007D33D9">
        <w:rPr>
          <w:rFonts w:ascii="Times New Roman" w:hAnsi="Times New Roman" w:cs="Times New Roman"/>
          <w:sz w:val="24"/>
          <w:szCs w:val="24"/>
        </w:rPr>
        <w:t xml:space="preserve">х, связанных с оказанием услуг </w:t>
      </w:r>
      <w:r w:rsidRPr="007D33D9">
        <w:rPr>
          <w:rFonts w:ascii="Times New Roman" w:hAnsi="Times New Roman" w:cs="Times New Roman"/>
          <w:sz w:val="24"/>
          <w:szCs w:val="24"/>
        </w:rPr>
        <w:t xml:space="preserve">по перевозке пассажиров и багажа автомобильным транспортом по регулируемым тарифам по муниципальным маршрутам, согласно приложению к настоящему Порядку (далее – Отчет) и аналитическую записку, с </w:t>
      </w:r>
      <w:r w:rsidRPr="007D33D9">
        <w:rPr>
          <w:rFonts w:ascii="Times New Roman" w:hAnsi="Times New Roman" w:cs="Times New Roman"/>
          <w:sz w:val="24"/>
          <w:szCs w:val="24"/>
        </w:rPr>
        <w:lastRenderedPageBreak/>
        <w:t>приложением копий подтверждающих документов (</w:t>
      </w:r>
      <w:proofErr w:type="spellStart"/>
      <w:r w:rsidRPr="007D33D9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D33D9">
        <w:rPr>
          <w:rFonts w:ascii="Times New Roman" w:hAnsi="Times New Roman" w:cs="Times New Roman"/>
          <w:sz w:val="24"/>
          <w:szCs w:val="24"/>
        </w:rPr>
        <w:t>-сальдовые ведомости по счетам бухгалтерского учета, анализ счета 20 «Основное производство» в соответствии с планом счетов бухгалтерского учета финансово-хозяйственной деятельности организаций и Инструкции</w:t>
      </w:r>
      <w:proofErr w:type="gramEnd"/>
      <w:r w:rsidRPr="007D33D9">
        <w:rPr>
          <w:rFonts w:ascii="Times New Roman" w:hAnsi="Times New Roman" w:cs="Times New Roman"/>
          <w:sz w:val="24"/>
          <w:szCs w:val="24"/>
        </w:rPr>
        <w:t xml:space="preserve"> по его применению утвержденных приказом Минфина РФ от 31 октября 2000г. № 94н), первичные документы подтверждающие расходы (договор</w:t>
      </w:r>
      <w:r w:rsidR="008B2396" w:rsidRPr="007D33D9">
        <w:rPr>
          <w:rFonts w:ascii="Times New Roman" w:hAnsi="Times New Roman" w:cs="Times New Roman"/>
          <w:sz w:val="24"/>
          <w:szCs w:val="24"/>
        </w:rPr>
        <w:t>ы</w:t>
      </w:r>
      <w:r w:rsidRPr="007D33D9">
        <w:rPr>
          <w:rFonts w:ascii="Times New Roman" w:hAnsi="Times New Roman" w:cs="Times New Roman"/>
          <w:sz w:val="24"/>
          <w:szCs w:val="24"/>
        </w:rPr>
        <w:t>, счета на оплату, платежные документы, накладные, акты оказания услуг или выполненных работ, счета-фактуры и др.) с сопроводительным письмом;</w:t>
      </w:r>
    </w:p>
    <w:p w:rsidR="001400A2" w:rsidRPr="007D33D9" w:rsidRDefault="001400A2" w:rsidP="001400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D33D9">
        <w:rPr>
          <w:rFonts w:ascii="Times New Roman" w:hAnsi="Times New Roman" w:cs="Times New Roman"/>
          <w:sz w:val="24"/>
          <w:szCs w:val="24"/>
        </w:rPr>
        <w:t>По своему желанию получатель субсидии дополнительно может представить иные документы, которые, по его мнению, имеют значение для обоснования размера требуемых средств и подтверждения необходимости возмещения части затрат, связанных с оказанием услуг по перевозке пассажиров и багажа автомобильным транспортом по регулируемым тарифам по муниципальным маршрутам.</w:t>
      </w:r>
    </w:p>
    <w:p w:rsidR="001400A2" w:rsidRPr="007D33D9" w:rsidRDefault="001400A2" w:rsidP="001400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D33D9">
        <w:rPr>
          <w:rFonts w:ascii="Times New Roman" w:hAnsi="Times New Roman" w:cs="Times New Roman"/>
          <w:sz w:val="24"/>
          <w:szCs w:val="24"/>
        </w:rPr>
        <w:t xml:space="preserve">По запросу администрации </w:t>
      </w:r>
      <w:proofErr w:type="spellStart"/>
      <w:r w:rsidRPr="007D33D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 w:cs="Times New Roman"/>
          <w:sz w:val="24"/>
          <w:szCs w:val="24"/>
        </w:rPr>
        <w:t xml:space="preserve"> района получатель субсидии дополнительно обязан предоставить пакет документов подтверждающих фактические расходы в течени</w:t>
      </w:r>
      <w:proofErr w:type="gramStart"/>
      <w:r w:rsidRPr="007D33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33D9">
        <w:rPr>
          <w:rFonts w:ascii="Times New Roman" w:hAnsi="Times New Roman" w:cs="Times New Roman"/>
          <w:sz w:val="24"/>
          <w:szCs w:val="24"/>
        </w:rPr>
        <w:t xml:space="preserve"> 2-х рабочих дней.</w:t>
      </w:r>
    </w:p>
    <w:p w:rsidR="001400A2" w:rsidRPr="007D33D9" w:rsidRDefault="001400A2" w:rsidP="00F01362">
      <w:pPr>
        <w:widowControl w:val="0"/>
        <w:autoSpaceDE w:val="0"/>
        <w:autoSpaceDN w:val="0"/>
        <w:adjustRightInd w:val="0"/>
        <w:ind w:firstLine="709"/>
        <w:jc w:val="both"/>
      </w:pPr>
      <w:r w:rsidRPr="007D33D9">
        <w:t xml:space="preserve">б) к уточненному годовому Отчету дополнительно к документам, указанным в подпункте а) пункта 10 настоящего Порядка предоставляются: юридическими лицами: бухгалтерский баланс, отчет о финансовых результатах и приложения к ним за отчетный год по формам, утвержденным </w:t>
      </w:r>
      <w:hyperlink r:id="rId11" w:history="1">
        <w:r w:rsidRPr="007D33D9">
          <w:t>Приказом</w:t>
        </w:r>
      </w:hyperlink>
      <w:r w:rsidRPr="007D33D9">
        <w:t xml:space="preserve"> Министерства финансов Российской Федерации от 02.07.2010 </w:t>
      </w:r>
      <w:r w:rsidR="003F4AD9">
        <w:t xml:space="preserve">№ </w:t>
      </w:r>
      <w:r w:rsidRPr="007D33D9">
        <w:t>66н «О формах бухгалтерской отчетности организаций»; копия аудиторского заключения, подтверждающего достоверность бухгалтерской отчетности получателя субсидии, если она в соответствии с федеральными законами подлежит обязательному аудиту;</w:t>
      </w:r>
    </w:p>
    <w:p w:rsidR="001400A2" w:rsidRPr="007D33D9" w:rsidRDefault="001400A2" w:rsidP="001400A2">
      <w:pPr>
        <w:widowControl w:val="0"/>
        <w:autoSpaceDE w:val="0"/>
        <w:autoSpaceDN w:val="0"/>
        <w:adjustRightInd w:val="0"/>
        <w:ind w:firstLine="540"/>
        <w:jc w:val="both"/>
      </w:pPr>
      <w:r w:rsidRPr="007D33D9">
        <w:t>индивидуальными предпринимателями, которые в соответствии с законодательством Российской Федерации не ведут бухгалтерский учет и применяют специальные налоговые режимы - налоговые декларации по специальным налоговым режимам за отчетный год; при отсутствии обязанности составления налоговой декларации - копию книги учета доходов за отчетный год, заверенную подписью получателя субсидии.</w:t>
      </w:r>
    </w:p>
    <w:p w:rsidR="001400A2" w:rsidRPr="007D33D9" w:rsidRDefault="001400A2" w:rsidP="001400A2">
      <w:pPr>
        <w:pStyle w:val="ConsPlusNormal"/>
        <w:ind w:firstLine="540"/>
        <w:jc w:val="both"/>
      </w:pPr>
      <w:r w:rsidRPr="007D33D9">
        <w:t>Копии предоставляемых документов должны быть заверены получателями субсидии.</w:t>
      </w:r>
    </w:p>
    <w:p w:rsidR="001400A2" w:rsidRPr="007D33D9" w:rsidRDefault="001400A2" w:rsidP="001400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400A2" w:rsidRPr="007D33D9" w:rsidRDefault="001400A2" w:rsidP="00F01362">
      <w:pPr>
        <w:autoSpaceDE w:val="0"/>
        <w:autoSpaceDN w:val="0"/>
        <w:adjustRightInd w:val="0"/>
        <w:ind w:firstLine="709"/>
        <w:jc w:val="both"/>
      </w:pPr>
      <w:r w:rsidRPr="007D33D9">
        <w:t xml:space="preserve">11. Администрация </w:t>
      </w:r>
      <w:proofErr w:type="spellStart"/>
      <w:r w:rsidRPr="007D33D9">
        <w:t>Асиновского</w:t>
      </w:r>
      <w:proofErr w:type="spellEnd"/>
      <w:r w:rsidRPr="007D33D9">
        <w:t xml:space="preserve"> района в срок не более 5-ти рабочих дней со дня регистрации сопроводительного письма с Отчетом и приложением запрашиваемых документов устанавливает факт соответствия/несоответствия документов требованиям, указанным в пункте 10 настоящего Порядка.</w:t>
      </w:r>
    </w:p>
    <w:p w:rsidR="001400A2" w:rsidRPr="007D33D9" w:rsidRDefault="008B2396" w:rsidP="001400A2">
      <w:pPr>
        <w:autoSpaceDE w:val="0"/>
        <w:autoSpaceDN w:val="0"/>
        <w:adjustRightInd w:val="0"/>
        <w:ind w:firstLine="540"/>
        <w:jc w:val="both"/>
      </w:pPr>
      <w:r w:rsidRPr="007D33D9">
        <w:t xml:space="preserve"> </w:t>
      </w:r>
      <w:r w:rsidR="001400A2" w:rsidRPr="007D33D9">
        <w:t xml:space="preserve">В случае если администрация </w:t>
      </w:r>
      <w:proofErr w:type="spellStart"/>
      <w:r w:rsidR="001400A2" w:rsidRPr="007D33D9">
        <w:t>Асиновского</w:t>
      </w:r>
      <w:proofErr w:type="spellEnd"/>
      <w:r w:rsidR="001400A2" w:rsidRPr="007D33D9">
        <w:t xml:space="preserve"> района запрашивает дополнительный пакет документов, срок рассмотрения Отчета продлевается на 5 рабочих дней со дня регистрации сопроводительного письма с приложением запрашиваемых документов.</w:t>
      </w:r>
    </w:p>
    <w:p w:rsidR="005101E3" w:rsidRPr="007D33D9" w:rsidRDefault="005101E3" w:rsidP="00F01362">
      <w:pPr>
        <w:suppressAutoHyphens/>
        <w:ind w:firstLine="709"/>
        <w:jc w:val="both"/>
      </w:pPr>
      <w:r w:rsidRPr="007D33D9">
        <w:t xml:space="preserve">12. В случае соответствия предоставленных документов </w:t>
      </w:r>
      <w:proofErr w:type="gramStart"/>
      <w:r w:rsidRPr="007D33D9">
        <w:t xml:space="preserve">требованиям, установленным в пункте 10 настоящего Порядка администрация </w:t>
      </w:r>
      <w:proofErr w:type="spellStart"/>
      <w:r w:rsidRPr="007D33D9">
        <w:t>Асиновского</w:t>
      </w:r>
      <w:proofErr w:type="spellEnd"/>
      <w:r w:rsidRPr="007D33D9">
        <w:t xml:space="preserve"> района передает</w:t>
      </w:r>
      <w:proofErr w:type="gramEnd"/>
      <w:r w:rsidRPr="007D33D9">
        <w:t xml:space="preserve"> в течение 2-х рабочих дней Отчет на согласование Главе </w:t>
      </w:r>
      <w:proofErr w:type="spellStart"/>
      <w:r w:rsidRPr="007D33D9">
        <w:t>Асиновского</w:t>
      </w:r>
      <w:proofErr w:type="spellEnd"/>
      <w:r w:rsidRPr="007D33D9">
        <w:t xml:space="preserve"> района. Глава </w:t>
      </w:r>
      <w:proofErr w:type="spellStart"/>
      <w:r w:rsidRPr="007D33D9">
        <w:t>Асиновского</w:t>
      </w:r>
      <w:proofErr w:type="spellEnd"/>
      <w:r w:rsidRPr="007D33D9">
        <w:t xml:space="preserve"> района в течение 2-х рабочих дней со дня получения Отчета согласовывает его. Администрация </w:t>
      </w:r>
      <w:proofErr w:type="spellStart"/>
      <w:r w:rsidRPr="007D33D9">
        <w:t>Асиновского</w:t>
      </w:r>
      <w:proofErr w:type="spellEnd"/>
      <w:r w:rsidRPr="007D33D9">
        <w:t xml:space="preserve"> района в течение 2-х рабочих дней со дня получения согласованного Отчета Главой направляет получателям субсидии письменное уведомление о соответствии или несоответстви</w:t>
      </w:r>
      <w:r w:rsidR="008B2396" w:rsidRPr="007D33D9">
        <w:t>и</w:t>
      </w:r>
      <w:r w:rsidRPr="007D33D9">
        <w:t xml:space="preserve"> предоставленных документов.   </w:t>
      </w:r>
    </w:p>
    <w:p w:rsidR="005101E3" w:rsidRPr="007D33D9" w:rsidRDefault="005101E3" w:rsidP="00F01362">
      <w:pPr>
        <w:autoSpaceDE w:val="0"/>
        <w:autoSpaceDN w:val="0"/>
        <w:adjustRightInd w:val="0"/>
        <w:ind w:firstLine="709"/>
        <w:jc w:val="both"/>
      </w:pPr>
      <w:r w:rsidRPr="007D33D9">
        <w:t>13. Основанием для отказа получателям субсидии в предоставлении субсидии является:</w:t>
      </w:r>
    </w:p>
    <w:p w:rsidR="005101E3" w:rsidRPr="007D33D9" w:rsidRDefault="005101E3" w:rsidP="005101E3">
      <w:pPr>
        <w:autoSpaceDE w:val="0"/>
        <w:autoSpaceDN w:val="0"/>
        <w:adjustRightInd w:val="0"/>
        <w:jc w:val="both"/>
      </w:pPr>
      <w:r w:rsidRPr="007D33D9">
        <w:t>- несоответствие представленных получателями субсидии документов требованиям, определенным пунктом 10 настоящего Порядка, или не предоставление (предоставление не в полном объеме) указанных документов;</w:t>
      </w:r>
    </w:p>
    <w:p w:rsidR="005101E3" w:rsidRPr="007D33D9" w:rsidRDefault="005101E3" w:rsidP="005101E3">
      <w:pPr>
        <w:autoSpaceDE w:val="0"/>
        <w:autoSpaceDN w:val="0"/>
        <w:adjustRightInd w:val="0"/>
        <w:jc w:val="both"/>
      </w:pPr>
      <w:r w:rsidRPr="007D33D9">
        <w:t>- недостоверность представленной получателями субсидии информации (несоответствие данных, представленных в Отчете данным, указанным в первичных документах);</w:t>
      </w:r>
    </w:p>
    <w:p w:rsidR="005101E3" w:rsidRPr="007D33D9" w:rsidRDefault="005101E3" w:rsidP="005101E3">
      <w:pPr>
        <w:autoSpaceDE w:val="0"/>
        <w:autoSpaceDN w:val="0"/>
        <w:adjustRightInd w:val="0"/>
        <w:jc w:val="both"/>
      </w:pPr>
      <w:r w:rsidRPr="007D33D9">
        <w:t>- выявленная по Отчету и предоставленным документам, в соответствии с пунктом 10 настоящего Порядка, прибыль.</w:t>
      </w:r>
    </w:p>
    <w:p w:rsidR="005101E3" w:rsidRPr="007D33D9" w:rsidRDefault="005101E3" w:rsidP="005101E3">
      <w:pPr>
        <w:autoSpaceDE w:val="0"/>
        <w:autoSpaceDN w:val="0"/>
        <w:adjustRightInd w:val="0"/>
        <w:jc w:val="both"/>
      </w:pPr>
      <w:r w:rsidRPr="007D33D9">
        <w:t xml:space="preserve">        В случае отказа в предоставлении субсидии, повторно Отчет предоставляется  в следующем отчетном периоде.</w:t>
      </w:r>
    </w:p>
    <w:p w:rsidR="005101E3" w:rsidRPr="007D33D9" w:rsidRDefault="005101E3" w:rsidP="00F01362">
      <w:pPr>
        <w:autoSpaceDE w:val="0"/>
        <w:autoSpaceDN w:val="0"/>
        <w:adjustRightInd w:val="0"/>
        <w:ind w:firstLine="709"/>
        <w:jc w:val="both"/>
      </w:pPr>
      <w:r w:rsidRPr="007D33D9">
        <w:t xml:space="preserve">14. Размер субсидии </w:t>
      </w:r>
      <w:r w:rsidR="0058624D" w:rsidRPr="007D33D9">
        <w:t>устанавливается решением о бюджете муниципального образования «</w:t>
      </w:r>
      <w:proofErr w:type="spellStart"/>
      <w:r w:rsidR="0058624D" w:rsidRPr="007D33D9">
        <w:t>Асиновский</w:t>
      </w:r>
      <w:proofErr w:type="spellEnd"/>
      <w:r w:rsidR="0058624D" w:rsidRPr="007D33D9">
        <w:t xml:space="preserve"> район» на очередной финансовый год и плановый период.</w:t>
      </w:r>
      <w:r w:rsidRPr="007D33D9">
        <w:t xml:space="preserve"> </w:t>
      </w:r>
    </w:p>
    <w:p w:rsidR="005101E3" w:rsidRPr="007D33D9" w:rsidRDefault="005101E3" w:rsidP="005101E3">
      <w:pPr>
        <w:autoSpaceDE w:val="0"/>
        <w:autoSpaceDN w:val="0"/>
        <w:adjustRightInd w:val="0"/>
        <w:ind w:firstLine="540"/>
        <w:jc w:val="both"/>
      </w:pPr>
      <w:r w:rsidRPr="007D33D9">
        <w:lastRenderedPageBreak/>
        <w:t xml:space="preserve">Указанный размер подлежит корректировке по итогам финансового года, исходя из размера субсидии, предоставленной в соответствии с пунктом 15 настоящего Порядка. </w:t>
      </w:r>
    </w:p>
    <w:p w:rsidR="005101E3" w:rsidRPr="007D33D9" w:rsidRDefault="005101E3" w:rsidP="00F01362">
      <w:pPr>
        <w:suppressAutoHyphens/>
        <w:ind w:firstLine="709"/>
        <w:contextualSpacing/>
        <w:jc w:val="both"/>
      </w:pPr>
      <w:r w:rsidRPr="007D33D9">
        <w:t>15. Субсидия предоставляется получателям субсидии в срок определенный пунктом 20 настоящего Порядка:</w:t>
      </w:r>
    </w:p>
    <w:p w:rsidR="005101E3" w:rsidRPr="007D33D9" w:rsidRDefault="005101E3" w:rsidP="00F01362">
      <w:pPr>
        <w:suppressAutoHyphens/>
        <w:ind w:firstLine="709"/>
        <w:contextualSpacing/>
        <w:jc w:val="both"/>
      </w:pPr>
      <w:proofErr w:type="gramStart"/>
      <w:r w:rsidRPr="007D33D9">
        <w:t xml:space="preserve">а) после предоставления ежемесячного отчета за отчетный месяц, в котором оказывалась услуга по перевозке пассажиров и багажа автомобильным транспортом по регулируемым тарифам по муниципальным маршрутам, в размере </w:t>
      </w:r>
      <w:r w:rsidRPr="007D33D9">
        <w:rPr>
          <w:vertAlign w:val="superscript"/>
        </w:rPr>
        <w:t>1</w:t>
      </w:r>
      <w:r w:rsidRPr="007D33D9">
        <w:t>/</w:t>
      </w:r>
      <w:r w:rsidRPr="007D33D9">
        <w:rPr>
          <w:vertAlign w:val="subscript"/>
        </w:rPr>
        <w:t>12</w:t>
      </w:r>
      <w:r w:rsidRPr="007D33D9">
        <w:t xml:space="preserve"> от суммы средств, предусмотренных в бюджете муниципального образования «</w:t>
      </w:r>
      <w:proofErr w:type="spellStart"/>
      <w:r w:rsidRPr="007D33D9">
        <w:t>Асиновский</w:t>
      </w:r>
      <w:proofErr w:type="spellEnd"/>
      <w:r w:rsidRPr="007D33D9">
        <w:t xml:space="preserve"> район» на текущий финансовый год, но не более суммы превышения затрат над доходами получателя субсидии;</w:t>
      </w:r>
      <w:proofErr w:type="gramEnd"/>
    </w:p>
    <w:p w:rsidR="005101E3" w:rsidRPr="007D33D9" w:rsidRDefault="005101E3" w:rsidP="00F01362">
      <w:pPr>
        <w:suppressAutoHyphens/>
        <w:ind w:firstLine="709"/>
        <w:contextualSpacing/>
        <w:jc w:val="both"/>
      </w:pPr>
      <w:proofErr w:type="gramStart"/>
      <w:r w:rsidRPr="007D33D9">
        <w:t xml:space="preserve">б) после предоставления  Отчета за прошедший 1 квартал, 1 полугодие, 9 месяцев, 11 месяцев, год в размере разницы между фактически предоставленной субсидией за отчетный период и превышением затрат над доходами получателя субсидии, в сумме не более </w:t>
      </w:r>
      <w:r w:rsidRPr="007D33D9">
        <w:rPr>
          <w:vertAlign w:val="superscript"/>
        </w:rPr>
        <w:t>3</w:t>
      </w:r>
      <w:r w:rsidRPr="007D33D9">
        <w:t>/</w:t>
      </w:r>
      <w:r w:rsidRPr="007D33D9">
        <w:rPr>
          <w:vertAlign w:val="subscript"/>
        </w:rPr>
        <w:t>12</w:t>
      </w:r>
      <w:r w:rsidRPr="007D33D9">
        <w:t xml:space="preserve"> за 1 квартал, </w:t>
      </w:r>
      <w:r w:rsidRPr="007D33D9">
        <w:rPr>
          <w:vertAlign w:val="superscript"/>
        </w:rPr>
        <w:t>6</w:t>
      </w:r>
      <w:r w:rsidRPr="007D33D9">
        <w:t>/</w:t>
      </w:r>
      <w:r w:rsidRPr="007D33D9">
        <w:rPr>
          <w:vertAlign w:val="subscript"/>
        </w:rPr>
        <w:t>12</w:t>
      </w:r>
      <w:r w:rsidRPr="007D33D9">
        <w:t xml:space="preserve"> за 1 полугодие, </w:t>
      </w:r>
      <w:r w:rsidRPr="007D33D9">
        <w:rPr>
          <w:vertAlign w:val="superscript"/>
        </w:rPr>
        <w:t xml:space="preserve"> 9</w:t>
      </w:r>
      <w:r w:rsidRPr="007D33D9">
        <w:t>/</w:t>
      </w:r>
      <w:r w:rsidRPr="007D33D9">
        <w:rPr>
          <w:vertAlign w:val="subscript"/>
        </w:rPr>
        <w:t>12</w:t>
      </w:r>
      <w:r w:rsidRPr="007D33D9">
        <w:t xml:space="preserve"> за 9 месяцев, </w:t>
      </w:r>
      <w:r w:rsidRPr="007D33D9">
        <w:rPr>
          <w:vertAlign w:val="superscript"/>
        </w:rPr>
        <w:t>11</w:t>
      </w:r>
      <w:r w:rsidRPr="007D33D9">
        <w:t>/</w:t>
      </w:r>
      <w:r w:rsidRPr="007D33D9">
        <w:rPr>
          <w:vertAlign w:val="subscript"/>
        </w:rPr>
        <w:t>12</w:t>
      </w:r>
      <w:r w:rsidRPr="007D33D9">
        <w:t xml:space="preserve"> за 11 месяцев, 100 % за год от</w:t>
      </w:r>
      <w:proofErr w:type="gramEnd"/>
      <w:r w:rsidRPr="007D33D9">
        <w:t xml:space="preserve"> суммы средств, предусмотренных в бюджете муниципального образования «</w:t>
      </w:r>
      <w:proofErr w:type="spellStart"/>
      <w:r w:rsidRPr="007D33D9">
        <w:t>Асиновский</w:t>
      </w:r>
      <w:proofErr w:type="spellEnd"/>
      <w:r w:rsidRPr="007D33D9">
        <w:t xml:space="preserve"> район» на текущий финансовый год.</w:t>
      </w:r>
    </w:p>
    <w:p w:rsidR="005101E3" w:rsidRPr="007D33D9" w:rsidRDefault="005101E3" w:rsidP="00F01362">
      <w:pPr>
        <w:autoSpaceDE w:val="0"/>
        <w:autoSpaceDN w:val="0"/>
        <w:adjustRightInd w:val="0"/>
        <w:ind w:firstLine="709"/>
        <w:jc w:val="both"/>
      </w:pPr>
      <w:r w:rsidRPr="007D33D9">
        <w:t>16. В случае предоставления субсидии нескольким получателям субсидии, размер субсидии (</w:t>
      </w:r>
      <w:r w:rsidRPr="007D33D9">
        <w:rPr>
          <w:vertAlign w:val="superscript"/>
        </w:rPr>
        <w:t>1</w:t>
      </w:r>
      <w:r w:rsidRPr="007D33D9">
        <w:t>/</w:t>
      </w:r>
      <w:r w:rsidRPr="007D33D9">
        <w:rPr>
          <w:vertAlign w:val="subscript"/>
        </w:rPr>
        <w:t>12</w:t>
      </w:r>
      <w:r w:rsidRPr="007D33D9">
        <w:t xml:space="preserve"> от суммы средств, предусмотренных в бюджете муниципального образования «</w:t>
      </w:r>
      <w:proofErr w:type="spellStart"/>
      <w:r w:rsidRPr="007D33D9">
        <w:t>Асиновский</w:t>
      </w:r>
      <w:proofErr w:type="spellEnd"/>
      <w:r w:rsidRPr="007D33D9">
        <w:t xml:space="preserve"> район» на текущий финансовый год) распределяется между получателями субсидии пропорционально в соответствии с фактическими затратами каждого получателя субсидии, подтвержденными документами в соответствии с пунктом 10 настоящего Порядка.</w:t>
      </w:r>
    </w:p>
    <w:p w:rsidR="005101E3" w:rsidRPr="007D33D9" w:rsidRDefault="005101E3" w:rsidP="00F01362">
      <w:pPr>
        <w:tabs>
          <w:tab w:val="decimal" w:pos="709"/>
        </w:tabs>
        <w:ind w:firstLine="709"/>
        <w:contextualSpacing/>
        <w:jc w:val="both"/>
      </w:pPr>
      <w:r w:rsidRPr="007D33D9">
        <w:t xml:space="preserve">17. Расчет за последний отчетный месяц текущего финансового года и год осуществляется до 25 декабря, после предъявления получателями субсидии Отчета. </w:t>
      </w:r>
    </w:p>
    <w:p w:rsidR="005101E3" w:rsidRPr="007D33D9" w:rsidRDefault="005101E3" w:rsidP="00F01362">
      <w:pPr>
        <w:tabs>
          <w:tab w:val="left" w:pos="3345"/>
        </w:tabs>
        <w:suppressAutoHyphens/>
        <w:ind w:firstLine="709"/>
        <w:contextualSpacing/>
        <w:jc w:val="both"/>
      </w:pPr>
      <w:r w:rsidRPr="007D33D9">
        <w:t xml:space="preserve">18. В случае образования кредиторской задолженности по выплате субсидии за предыдущий финансовый год, администрация </w:t>
      </w:r>
      <w:proofErr w:type="spellStart"/>
      <w:r w:rsidRPr="007D33D9">
        <w:t>Асиновского</w:t>
      </w:r>
      <w:proofErr w:type="spellEnd"/>
      <w:r w:rsidRPr="007D33D9">
        <w:t xml:space="preserve"> района имеет право использовать средства текущего финансового года для погашения данной задолженности.</w:t>
      </w:r>
    </w:p>
    <w:p w:rsidR="005101E3" w:rsidRPr="007D33D9" w:rsidRDefault="005101E3" w:rsidP="00F01362">
      <w:pPr>
        <w:tabs>
          <w:tab w:val="left" w:pos="3345"/>
        </w:tabs>
        <w:suppressAutoHyphens/>
        <w:ind w:firstLine="709"/>
        <w:contextualSpacing/>
        <w:jc w:val="both"/>
        <w:rPr>
          <w:color w:val="00B0F0"/>
        </w:rPr>
      </w:pPr>
      <w:r w:rsidRPr="007D33D9">
        <w:rPr>
          <w:color w:val="000000" w:themeColor="text1"/>
        </w:rPr>
        <w:t xml:space="preserve">19. С получателями субсидии ежеквартально в срок до 20 числа месяца, следующего за </w:t>
      </w:r>
      <w:proofErr w:type="gramStart"/>
      <w:r w:rsidRPr="007D33D9">
        <w:rPr>
          <w:color w:val="000000" w:themeColor="text1"/>
        </w:rPr>
        <w:t>отчетным</w:t>
      </w:r>
      <w:proofErr w:type="gramEnd"/>
      <w:r w:rsidRPr="007D33D9">
        <w:rPr>
          <w:color w:val="000000" w:themeColor="text1"/>
        </w:rPr>
        <w:t xml:space="preserve"> составляется акт сверки взаимных расчетов по состоянию на 01.04.2019, 01.07.2019, 01.09.2019, 01.01.2020</w:t>
      </w:r>
      <w:r w:rsidRPr="007D33D9">
        <w:rPr>
          <w:color w:val="00B0F0"/>
        </w:rPr>
        <w:t>.</w:t>
      </w:r>
    </w:p>
    <w:p w:rsidR="005101E3" w:rsidRPr="007D33D9" w:rsidRDefault="005101E3" w:rsidP="00F013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D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7D33D9">
        <w:rPr>
          <w:rFonts w:ascii="Times New Roman" w:hAnsi="Times New Roman" w:cs="Times New Roman"/>
          <w:sz w:val="24"/>
          <w:szCs w:val="24"/>
        </w:rPr>
        <w:t xml:space="preserve">Перечисление средств субсидии осуществляется администрацией </w:t>
      </w:r>
      <w:proofErr w:type="spellStart"/>
      <w:r w:rsidRPr="007D33D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 w:cs="Times New Roman"/>
          <w:sz w:val="24"/>
          <w:szCs w:val="24"/>
        </w:rPr>
        <w:t xml:space="preserve"> района на расчетные </w:t>
      </w:r>
      <w:r w:rsidR="00E927FC" w:rsidRPr="007D33D9">
        <w:rPr>
          <w:rFonts w:ascii="Times New Roman" w:hAnsi="Times New Roman" w:cs="Times New Roman"/>
          <w:sz w:val="24"/>
          <w:szCs w:val="24"/>
        </w:rPr>
        <w:t>или корреспондентские</w:t>
      </w:r>
      <w:r w:rsidRPr="007D33D9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E927FC" w:rsidRPr="007D33D9">
        <w:rPr>
          <w:rFonts w:ascii="Times New Roman" w:hAnsi="Times New Roman" w:cs="Times New Roman"/>
          <w:sz w:val="24"/>
          <w:szCs w:val="24"/>
        </w:rPr>
        <w:t>, открытые получателям субсидий в учреждениях Центрального банка Российской Федерации или кредитных органи</w:t>
      </w:r>
      <w:r w:rsidR="00CE085D" w:rsidRPr="007D33D9">
        <w:rPr>
          <w:rFonts w:ascii="Times New Roman" w:hAnsi="Times New Roman" w:cs="Times New Roman"/>
          <w:sz w:val="24"/>
          <w:szCs w:val="24"/>
        </w:rPr>
        <w:t>зациях (за исключением субсидий</w:t>
      </w:r>
      <w:r w:rsidR="00E927FC" w:rsidRPr="007D33D9">
        <w:rPr>
          <w:rFonts w:ascii="Times New Roman" w:hAnsi="Times New Roman" w:cs="Times New Roman"/>
          <w:sz w:val="24"/>
          <w:szCs w:val="24"/>
        </w:rPr>
        <w:t>, подлежащих в соответствии с бюджетным законодательством Российской Федерации</w:t>
      </w:r>
      <w:r w:rsidR="0013289B" w:rsidRPr="007D33D9">
        <w:rPr>
          <w:rFonts w:ascii="Times New Roman" w:hAnsi="Times New Roman" w:cs="Times New Roman"/>
          <w:sz w:val="24"/>
          <w:szCs w:val="24"/>
        </w:rPr>
        <w:t xml:space="preserve"> казначейскому сопровождению)</w:t>
      </w:r>
      <w:r w:rsidRPr="007D33D9">
        <w:rPr>
          <w:rFonts w:ascii="Times New Roman" w:hAnsi="Times New Roman" w:cs="Times New Roman"/>
          <w:sz w:val="24"/>
          <w:szCs w:val="24"/>
        </w:rPr>
        <w:t xml:space="preserve">, на основании заключенного договора о предоставлении субсидии и Отчета, согласованного с Главой </w:t>
      </w:r>
      <w:proofErr w:type="spellStart"/>
      <w:r w:rsidRPr="007D33D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 w:cs="Times New Roman"/>
          <w:sz w:val="24"/>
          <w:szCs w:val="24"/>
        </w:rPr>
        <w:t xml:space="preserve"> района, в срок не позднее 5-го рабочего дня после согласования</w:t>
      </w:r>
      <w:proofErr w:type="gramEnd"/>
      <w:r w:rsidRPr="007D33D9">
        <w:rPr>
          <w:rFonts w:ascii="Times New Roman" w:hAnsi="Times New Roman" w:cs="Times New Roman"/>
          <w:sz w:val="24"/>
          <w:szCs w:val="24"/>
        </w:rPr>
        <w:t xml:space="preserve"> Отчета в соответствии с пунктом 12 настоящего Порядка.</w:t>
      </w:r>
    </w:p>
    <w:p w:rsidR="00521233" w:rsidRPr="007D33D9" w:rsidRDefault="00521233" w:rsidP="00521233">
      <w:pPr>
        <w:suppressAutoHyphens/>
        <w:ind w:firstLine="856"/>
        <w:contextualSpacing/>
        <w:jc w:val="center"/>
      </w:pPr>
      <w:r w:rsidRPr="007D33D9">
        <w:t>3. ТРЕБОВАНИЯ К ОТЧЕТНОСТИ</w:t>
      </w:r>
    </w:p>
    <w:p w:rsidR="005101E3" w:rsidRPr="007D33D9" w:rsidRDefault="005101E3" w:rsidP="005101E3">
      <w:pPr>
        <w:suppressAutoHyphens/>
        <w:ind w:firstLine="708"/>
        <w:contextualSpacing/>
        <w:jc w:val="both"/>
      </w:pPr>
      <w:r w:rsidRPr="007D33D9">
        <w:t xml:space="preserve">21. </w:t>
      </w:r>
      <w:proofErr w:type="gramStart"/>
      <w:r w:rsidRPr="007D33D9">
        <w:t xml:space="preserve">Получатели субсидии ежемесячно, ежеквартально в срок не позднее 20 числа месяца следующего за отчетным, за последний отчетный месяц, год - не позднее 20 декабря, представляет  в администрацию </w:t>
      </w:r>
      <w:proofErr w:type="spellStart"/>
      <w:r w:rsidRPr="007D33D9">
        <w:t>Асиновского</w:t>
      </w:r>
      <w:proofErr w:type="spellEnd"/>
      <w:r w:rsidRPr="007D33D9">
        <w:t xml:space="preserve"> района документы в соответствии с подпунктом а) пункта 10 настоящего Порядка.</w:t>
      </w:r>
      <w:proofErr w:type="gramEnd"/>
      <w:r w:rsidRPr="007D33D9">
        <w:t xml:space="preserve"> При невозможности предоставления полного фактического Отчета за последний отчетный месяц, год получатели субсидии предоставляет в администрацию </w:t>
      </w:r>
      <w:proofErr w:type="spellStart"/>
      <w:r w:rsidRPr="007D33D9">
        <w:t>Асиновского</w:t>
      </w:r>
      <w:proofErr w:type="spellEnd"/>
      <w:r w:rsidRPr="007D33D9">
        <w:t xml:space="preserve"> района – не позднее 20 декабря промежуточный Отчет и документы в соответствии с подпунктом а) пункта 10 настоящего Порядка.</w:t>
      </w:r>
    </w:p>
    <w:p w:rsidR="008C75D6" w:rsidRPr="007D33D9" w:rsidRDefault="008C75D6" w:rsidP="008C75D6">
      <w:pPr>
        <w:suppressAutoHyphens/>
        <w:ind w:firstLine="708"/>
        <w:contextualSpacing/>
        <w:jc w:val="both"/>
      </w:pPr>
      <w:r w:rsidRPr="007D33D9">
        <w:t xml:space="preserve">22. Получатели субсидии в срок не позднее 1 апреля текущего года представляют в администрацию </w:t>
      </w:r>
      <w:proofErr w:type="spellStart"/>
      <w:r w:rsidRPr="007D33D9">
        <w:t>Асиновского</w:t>
      </w:r>
      <w:proofErr w:type="spellEnd"/>
      <w:r w:rsidRPr="007D33D9">
        <w:t xml:space="preserve"> района уточненный годовой Отчет за предыдущий финансовый год (нарастающим итогом) в соответствии с пунктом 10 настоящего Порядка. </w:t>
      </w:r>
    </w:p>
    <w:p w:rsidR="008C75D6" w:rsidRPr="007D33D9" w:rsidRDefault="008C75D6" w:rsidP="00F01362">
      <w:pPr>
        <w:suppressAutoHyphens/>
        <w:ind w:firstLine="709"/>
        <w:contextualSpacing/>
        <w:jc w:val="both"/>
      </w:pPr>
      <w:r w:rsidRPr="007D33D9">
        <w:t>2</w:t>
      </w:r>
      <w:r w:rsidR="002C0E71" w:rsidRPr="007D33D9">
        <w:t>3</w:t>
      </w:r>
      <w:r w:rsidRPr="007D33D9">
        <w:t>. Получатели субсидии несут ответственность за достоверность представленных сведений в соответствии с действующим законодательством.</w:t>
      </w:r>
    </w:p>
    <w:p w:rsidR="00521233" w:rsidRPr="007D33D9" w:rsidRDefault="00521233" w:rsidP="00521233">
      <w:pPr>
        <w:suppressAutoHyphens/>
        <w:ind w:firstLine="708"/>
        <w:contextualSpacing/>
        <w:jc w:val="both"/>
      </w:pPr>
    </w:p>
    <w:p w:rsidR="00521233" w:rsidRPr="007D33D9" w:rsidRDefault="00521233" w:rsidP="00521233">
      <w:pPr>
        <w:pStyle w:val="a7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7D33D9">
        <w:rPr>
          <w:rFonts w:ascii="Times New Roman" w:hAnsi="Times New Roman"/>
          <w:sz w:val="24"/>
          <w:szCs w:val="24"/>
        </w:rPr>
        <w:t xml:space="preserve">4. ТРЕБОВАНИЯ ОБ ОСУЩЕСТВЛЕНИИ </w:t>
      </w:r>
      <w:proofErr w:type="gramStart"/>
      <w:r w:rsidRPr="007D33D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D33D9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</w:t>
      </w:r>
    </w:p>
    <w:p w:rsidR="00521233" w:rsidRPr="007D33D9" w:rsidRDefault="00521233" w:rsidP="00521233">
      <w:pPr>
        <w:pStyle w:val="a7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7D33D9">
        <w:rPr>
          <w:rFonts w:ascii="Times New Roman" w:hAnsi="Times New Roman"/>
          <w:sz w:val="24"/>
          <w:szCs w:val="24"/>
        </w:rPr>
        <w:t>ЗА ИХ НАРУШЕНИЕ</w:t>
      </w:r>
    </w:p>
    <w:p w:rsidR="008C75D6" w:rsidRPr="007D33D9" w:rsidRDefault="008C75D6" w:rsidP="00F01362">
      <w:pPr>
        <w:pStyle w:val="ConsPlusNormal"/>
        <w:ind w:firstLine="709"/>
        <w:jc w:val="both"/>
      </w:pPr>
      <w:r w:rsidRPr="007D33D9">
        <w:lastRenderedPageBreak/>
        <w:t>2</w:t>
      </w:r>
      <w:r w:rsidR="002C0E71" w:rsidRPr="007D33D9">
        <w:t>4</w:t>
      </w:r>
      <w:r w:rsidRPr="007D33D9">
        <w:t xml:space="preserve">. Администрация </w:t>
      </w:r>
      <w:proofErr w:type="spellStart"/>
      <w:r w:rsidRPr="007D33D9">
        <w:t>Асиновского</w:t>
      </w:r>
      <w:proofErr w:type="spellEnd"/>
      <w:r w:rsidRPr="007D33D9">
        <w:t xml:space="preserve"> района, орган муниципального финансового контроля проводят обязательную проверку соблюдения условий, целей и порядка предоставления субсидий получателями субсидии.</w:t>
      </w:r>
    </w:p>
    <w:p w:rsidR="008C75D6" w:rsidRPr="007D33D9" w:rsidRDefault="008C75D6" w:rsidP="00F013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3D9">
        <w:rPr>
          <w:rFonts w:ascii="Times New Roman" w:hAnsi="Times New Roman"/>
          <w:sz w:val="24"/>
          <w:szCs w:val="24"/>
        </w:rPr>
        <w:t>2</w:t>
      </w:r>
      <w:r w:rsidR="002C0E71" w:rsidRPr="007D33D9">
        <w:rPr>
          <w:rFonts w:ascii="Times New Roman" w:hAnsi="Times New Roman"/>
          <w:sz w:val="24"/>
          <w:szCs w:val="24"/>
        </w:rPr>
        <w:t>5</w:t>
      </w:r>
      <w:r w:rsidRPr="007D33D9">
        <w:rPr>
          <w:rFonts w:ascii="Times New Roman" w:hAnsi="Times New Roman"/>
          <w:sz w:val="24"/>
          <w:szCs w:val="24"/>
        </w:rPr>
        <w:t>. В случае нарушения получателями субсидии условий, целей и порядка предоставления субсидий применяются следующие меры ответственности:</w:t>
      </w:r>
    </w:p>
    <w:p w:rsidR="008C75D6" w:rsidRPr="007D33D9" w:rsidRDefault="008C75D6" w:rsidP="008C75D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33D9">
        <w:rPr>
          <w:rFonts w:ascii="Times New Roman" w:hAnsi="Times New Roman"/>
          <w:sz w:val="24"/>
          <w:szCs w:val="24"/>
        </w:rPr>
        <w:t xml:space="preserve">- получатели субсидии в течение 5-ти рабочих дней </w:t>
      </w:r>
      <w:proofErr w:type="gramStart"/>
      <w:r w:rsidRPr="007D33D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7D33D9">
        <w:rPr>
          <w:rFonts w:ascii="Times New Roman" w:hAnsi="Times New Roman"/>
          <w:sz w:val="24"/>
          <w:szCs w:val="24"/>
        </w:rPr>
        <w:t xml:space="preserve"> письменного требования от администрации </w:t>
      </w:r>
      <w:proofErr w:type="spellStart"/>
      <w:r w:rsidRPr="007D33D9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/>
          <w:sz w:val="24"/>
          <w:szCs w:val="24"/>
        </w:rPr>
        <w:t xml:space="preserve"> района о возврате средств субсидии в местный бюджет осуществляет возврат субсидии в местный бюджет по платежным реквизитам, указанным в требовании:</w:t>
      </w:r>
    </w:p>
    <w:p w:rsidR="008C75D6" w:rsidRPr="007D33D9" w:rsidRDefault="008C75D6" w:rsidP="008C75D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33D9">
        <w:rPr>
          <w:rFonts w:ascii="Times New Roman" w:hAnsi="Times New Roman"/>
          <w:sz w:val="24"/>
          <w:szCs w:val="24"/>
        </w:rPr>
        <w:t xml:space="preserve">- при нарушении получателями субсидии условий, установленных настоящим Порядком, выявленном по фактам проверок, проведенных администрацией </w:t>
      </w:r>
      <w:proofErr w:type="spellStart"/>
      <w:r w:rsidRPr="007D33D9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7D33D9">
        <w:rPr>
          <w:rFonts w:ascii="Times New Roman" w:hAnsi="Times New Roman"/>
          <w:sz w:val="24"/>
          <w:szCs w:val="24"/>
        </w:rPr>
        <w:t xml:space="preserve"> района и органом муниципального финансового контроля;</w:t>
      </w:r>
    </w:p>
    <w:p w:rsidR="008C75D6" w:rsidRPr="007D33D9" w:rsidRDefault="008C75D6" w:rsidP="008C75D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33D9">
        <w:rPr>
          <w:rFonts w:ascii="Times New Roman" w:hAnsi="Times New Roman"/>
          <w:sz w:val="24"/>
          <w:szCs w:val="24"/>
        </w:rPr>
        <w:t>- при излишне выплаченной сумме субсидии, выявленной по итогам проверки предоставленного получателями субсидии уточненного годового Отчета за предыдущий финансовый год.</w:t>
      </w:r>
    </w:p>
    <w:p w:rsidR="008C75D6" w:rsidRPr="007D33D9" w:rsidRDefault="008C75D6" w:rsidP="00F01362">
      <w:pPr>
        <w:autoSpaceDE w:val="0"/>
        <w:autoSpaceDN w:val="0"/>
        <w:adjustRightInd w:val="0"/>
        <w:ind w:firstLine="709"/>
        <w:jc w:val="both"/>
      </w:pPr>
      <w:r w:rsidRPr="007D33D9">
        <w:t>2</w:t>
      </w:r>
      <w:r w:rsidR="002C0E71" w:rsidRPr="007D33D9">
        <w:t>6</w:t>
      </w:r>
      <w:r w:rsidRPr="007D33D9">
        <w:t xml:space="preserve">. В случае отказа получателями субсидии от добровольного возврата субсидии бюджетные средства подлежат взысканию администрацией </w:t>
      </w:r>
      <w:proofErr w:type="spellStart"/>
      <w:r w:rsidRPr="007D33D9">
        <w:t>Асиновского</w:t>
      </w:r>
      <w:proofErr w:type="spellEnd"/>
      <w:r w:rsidRPr="007D33D9">
        <w:t xml:space="preserve"> района в судебном порядке в соответствии с действующим законодательством.</w:t>
      </w:r>
    </w:p>
    <w:p w:rsidR="008C75D6" w:rsidRPr="007D33D9" w:rsidRDefault="008C75D6" w:rsidP="008C75D6">
      <w:pPr>
        <w:contextualSpacing/>
        <w:jc w:val="center"/>
        <w:rPr>
          <w:shd w:val="clear" w:color="auto" w:fill="FFFFFF"/>
        </w:rPr>
      </w:pPr>
    </w:p>
    <w:p w:rsidR="008C75D6" w:rsidRPr="007D33D9" w:rsidRDefault="008C75D6" w:rsidP="008C75D6">
      <w:pPr>
        <w:contextualSpacing/>
        <w:jc w:val="center"/>
        <w:rPr>
          <w:shd w:val="clear" w:color="auto" w:fill="FFFFFF"/>
        </w:rPr>
      </w:pPr>
    </w:p>
    <w:p w:rsidR="008C75D6" w:rsidRPr="007D33D9" w:rsidRDefault="008C75D6" w:rsidP="008C75D6">
      <w:pPr>
        <w:contextualSpacing/>
        <w:jc w:val="center"/>
        <w:rPr>
          <w:shd w:val="clear" w:color="auto" w:fill="FFFFFF"/>
        </w:rPr>
      </w:pPr>
    </w:p>
    <w:p w:rsidR="00521233" w:rsidRPr="007D33D9" w:rsidRDefault="00521233" w:rsidP="00521233">
      <w:pPr>
        <w:pStyle w:val="ConsPlusNormal"/>
        <w:ind w:firstLine="540"/>
        <w:jc w:val="both"/>
      </w:pPr>
    </w:p>
    <w:p w:rsidR="000F7A54" w:rsidRPr="007D33D9" w:rsidRDefault="000F7A54" w:rsidP="00521233">
      <w:pPr>
        <w:contextualSpacing/>
        <w:jc w:val="center"/>
        <w:rPr>
          <w:color w:val="130131"/>
          <w:shd w:val="clear" w:color="auto" w:fill="FFFFFF"/>
        </w:rPr>
      </w:pPr>
    </w:p>
    <w:p w:rsidR="000F7A54" w:rsidRPr="007D33D9" w:rsidRDefault="000F7A54" w:rsidP="00521233">
      <w:pPr>
        <w:contextualSpacing/>
        <w:jc w:val="center"/>
        <w:rPr>
          <w:color w:val="130131"/>
          <w:shd w:val="clear" w:color="auto" w:fill="FFFFFF"/>
        </w:rPr>
      </w:pPr>
    </w:p>
    <w:p w:rsidR="000F7A54" w:rsidRPr="007D33D9" w:rsidRDefault="000F7A54" w:rsidP="00521233">
      <w:pPr>
        <w:contextualSpacing/>
        <w:jc w:val="center"/>
        <w:rPr>
          <w:color w:val="130131"/>
          <w:shd w:val="clear" w:color="auto" w:fill="FFFFFF"/>
        </w:rPr>
      </w:pPr>
    </w:p>
    <w:p w:rsidR="00521233" w:rsidRPr="007D33D9" w:rsidRDefault="00521233" w:rsidP="00521233">
      <w:pPr>
        <w:contextualSpacing/>
        <w:jc w:val="center"/>
        <w:sectPr w:rsidR="00521233" w:rsidRPr="007D33D9" w:rsidSect="0013289B">
          <w:headerReference w:type="default" r:id="rId12"/>
          <w:pgSz w:w="11906" w:h="16838"/>
          <w:pgMar w:top="1134" w:right="425" w:bottom="1134" w:left="851" w:header="709" w:footer="709" w:gutter="0"/>
          <w:pgNumType w:start="2"/>
          <w:cols w:space="708"/>
          <w:titlePg/>
          <w:docGrid w:linePitch="360"/>
        </w:sectPr>
      </w:pPr>
      <w:r w:rsidRPr="007D33D9">
        <w:br w:type="page"/>
      </w:r>
    </w:p>
    <w:p w:rsidR="00960D92" w:rsidRDefault="00521233" w:rsidP="00960D92">
      <w:pPr>
        <w:ind w:firstLine="8505"/>
        <w:contextualSpacing/>
      </w:pPr>
      <w:r w:rsidRPr="007D33D9">
        <w:lastRenderedPageBreak/>
        <w:t>Приложение к порядку</w:t>
      </w:r>
      <w:r w:rsidRPr="007D33D9">
        <w:rPr>
          <w:caps/>
        </w:rPr>
        <w:t xml:space="preserve"> </w:t>
      </w:r>
      <w:r w:rsidRPr="007D33D9">
        <w:t xml:space="preserve">предоставления </w:t>
      </w:r>
      <w:r w:rsidR="00960D92">
        <w:t>субсидий</w:t>
      </w:r>
    </w:p>
    <w:p w:rsidR="00960D92" w:rsidRPr="007D33D9" w:rsidRDefault="00960D92" w:rsidP="00960D92">
      <w:pPr>
        <w:ind w:firstLine="8505"/>
        <w:contextualSpacing/>
      </w:pPr>
      <w:r>
        <w:t xml:space="preserve">на возмещение части </w:t>
      </w:r>
      <w:proofErr w:type="spellStart"/>
      <w:r w:rsidR="00521233" w:rsidRPr="007D33D9">
        <w:t>затрат</w:t>
      </w:r>
      <w:proofErr w:type="gramStart"/>
      <w:r w:rsidR="00521233" w:rsidRPr="007D33D9">
        <w:t>,с</w:t>
      </w:r>
      <w:proofErr w:type="gramEnd"/>
      <w:r w:rsidR="00521233" w:rsidRPr="007D33D9">
        <w:t>вязанных</w:t>
      </w:r>
      <w:proofErr w:type="spellEnd"/>
      <w:r w:rsidR="00521233" w:rsidRPr="007D33D9">
        <w:t xml:space="preserve"> с оказанием</w:t>
      </w:r>
    </w:p>
    <w:p w:rsidR="00521233" w:rsidRPr="007D33D9" w:rsidRDefault="00521233" w:rsidP="00960D92">
      <w:pPr>
        <w:ind w:firstLine="8505"/>
        <w:contextualSpacing/>
      </w:pPr>
      <w:r w:rsidRPr="007D33D9">
        <w:t xml:space="preserve">услуг по перевозке пассажиров и багажа </w:t>
      </w:r>
    </w:p>
    <w:p w:rsidR="00521233" w:rsidRPr="007D33D9" w:rsidRDefault="00521233" w:rsidP="00960D92">
      <w:pPr>
        <w:ind w:firstLine="8505"/>
        <w:contextualSpacing/>
      </w:pPr>
      <w:r w:rsidRPr="007D33D9">
        <w:t xml:space="preserve">автомобильным транспортом </w:t>
      </w:r>
      <w:proofErr w:type="gramStart"/>
      <w:r w:rsidRPr="007D33D9">
        <w:t>по</w:t>
      </w:r>
      <w:proofErr w:type="gramEnd"/>
      <w:r w:rsidRPr="007D33D9">
        <w:t xml:space="preserve"> регулируемым </w:t>
      </w:r>
    </w:p>
    <w:p w:rsidR="00521233" w:rsidRPr="007D33D9" w:rsidRDefault="00521233" w:rsidP="00960D92">
      <w:pPr>
        <w:ind w:firstLine="8505"/>
        <w:contextualSpacing/>
      </w:pPr>
      <w:r w:rsidRPr="007D33D9">
        <w:t xml:space="preserve">тарифам по муниципальным маршрутам </w:t>
      </w:r>
    </w:p>
    <w:p w:rsidR="00521233" w:rsidRDefault="00521233" w:rsidP="00960D92">
      <w:pPr>
        <w:ind w:firstLine="8505"/>
        <w:contextualSpacing/>
      </w:pPr>
      <w:r w:rsidRPr="007D33D9">
        <w:t xml:space="preserve">регулярных перевозок на территории </w:t>
      </w:r>
      <w:proofErr w:type="spellStart"/>
      <w:r w:rsidRPr="007D33D9">
        <w:t>Асиновского</w:t>
      </w:r>
      <w:proofErr w:type="spellEnd"/>
      <w:r w:rsidRPr="007D33D9">
        <w:t xml:space="preserve"> района</w:t>
      </w:r>
    </w:p>
    <w:p w:rsidR="00960D92" w:rsidRPr="007D33D9" w:rsidRDefault="00960D92" w:rsidP="00960D92">
      <w:pPr>
        <w:ind w:firstLine="8505"/>
        <w:contextualSpacing/>
      </w:pPr>
    </w:p>
    <w:p w:rsidR="00521233" w:rsidRPr="007D33D9" w:rsidRDefault="00521233" w:rsidP="00521233">
      <w:pPr>
        <w:tabs>
          <w:tab w:val="left" w:pos="4395"/>
          <w:tab w:val="left" w:pos="4962"/>
          <w:tab w:val="left" w:pos="6237"/>
        </w:tabs>
        <w:ind w:firstLine="567"/>
        <w:contextualSpacing/>
        <w:jc w:val="center"/>
        <w:rPr>
          <w:color w:val="000000"/>
        </w:rPr>
      </w:pPr>
      <w:r w:rsidRPr="007D33D9">
        <w:rPr>
          <w:color w:val="000000"/>
        </w:rPr>
        <w:t xml:space="preserve">Отчет </w:t>
      </w:r>
    </w:p>
    <w:p w:rsidR="00521233" w:rsidRPr="007D33D9" w:rsidRDefault="00521233" w:rsidP="00521233">
      <w:pPr>
        <w:tabs>
          <w:tab w:val="left" w:pos="4395"/>
          <w:tab w:val="left" w:pos="4962"/>
          <w:tab w:val="left" w:pos="6237"/>
        </w:tabs>
        <w:ind w:firstLine="567"/>
        <w:contextualSpacing/>
        <w:jc w:val="center"/>
        <w:rPr>
          <w:color w:val="000000"/>
        </w:rPr>
      </w:pPr>
      <w:r w:rsidRPr="007D33D9">
        <w:rPr>
          <w:color w:val="000000"/>
        </w:rPr>
        <w:t>о фактических затратах</w:t>
      </w:r>
      <w:r w:rsidRPr="007D33D9">
        <w:t>, связанных с оказанием услуг  по перевозке пассажиров и багажа автомобильным транспортом по регулируемым тарифам по муниципальным маршрутам</w:t>
      </w:r>
      <w:r w:rsidRPr="007D33D9">
        <w:rPr>
          <w:color w:val="000000"/>
        </w:rPr>
        <w:t xml:space="preserve"> за _______</w:t>
      </w:r>
      <w:r w:rsidR="0044724D" w:rsidRPr="007D33D9">
        <w:rPr>
          <w:color w:val="000000"/>
        </w:rPr>
        <w:t>_________________________</w:t>
      </w:r>
      <w:r w:rsidRPr="007D33D9">
        <w:rPr>
          <w:color w:val="000000"/>
        </w:rPr>
        <w:t xml:space="preserve">  20__ года</w:t>
      </w:r>
    </w:p>
    <w:p w:rsidR="00521233" w:rsidRPr="007D33D9" w:rsidRDefault="0044724D" w:rsidP="00521233">
      <w:pPr>
        <w:tabs>
          <w:tab w:val="left" w:pos="4395"/>
          <w:tab w:val="left" w:pos="4962"/>
          <w:tab w:val="left" w:pos="6237"/>
        </w:tabs>
        <w:ind w:firstLine="567"/>
        <w:contextualSpacing/>
        <w:jc w:val="center"/>
        <w:rPr>
          <w:color w:val="000000"/>
        </w:rPr>
      </w:pPr>
      <w:r w:rsidRPr="007D33D9">
        <w:t xml:space="preserve">                                      (месяц, 1 квартал, 1 полугодие, 9 месяцев, 11 месяцев, год)   </w:t>
      </w:r>
      <w:r w:rsidR="00521233" w:rsidRPr="007D33D9">
        <w:tab/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112"/>
        <w:gridCol w:w="1250"/>
        <w:gridCol w:w="694"/>
        <w:gridCol w:w="834"/>
        <w:gridCol w:w="833"/>
        <w:gridCol w:w="834"/>
        <w:gridCol w:w="833"/>
        <w:gridCol w:w="566"/>
        <w:gridCol w:w="425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1560"/>
      </w:tblGrid>
      <w:tr w:rsidR="00521233" w:rsidRPr="007D33D9" w:rsidTr="00D20D56">
        <w:trPr>
          <w:trHeight w:val="489"/>
        </w:trPr>
        <w:tc>
          <w:tcPr>
            <w:tcW w:w="416" w:type="dxa"/>
            <w:vMerge w:val="restart"/>
            <w:shd w:val="clear" w:color="auto" w:fill="FFFFFF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 xml:space="preserve"> </w:t>
            </w:r>
            <w:proofErr w:type="gramStart"/>
            <w:r w:rsidRPr="007D33D9">
              <w:rPr>
                <w:bCs/>
              </w:rPr>
              <w:t>п</w:t>
            </w:r>
            <w:proofErr w:type="gramEnd"/>
            <w:r w:rsidRPr="007D33D9">
              <w:rPr>
                <w:bCs/>
              </w:rPr>
              <w:t>/п</w:t>
            </w:r>
          </w:p>
        </w:tc>
        <w:tc>
          <w:tcPr>
            <w:tcW w:w="1112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Наименование маршрута</w:t>
            </w:r>
          </w:p>
        </w:tc>
        <w:tc>
          <w:tcPr>
            <w:tcW w:w="1250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Количество перевезенных пассажиров (чел.)</w:t>
            </w:r>
          </w:p>
        </w:tc>
        <w:tc>
          <w:tcPr>
            <w:tcW w:w="694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Протяженность маршрута</w:t>
            </w:r>
            <w:proofErr w:type="gramStart"/>
            <w:r w:rsidRPr="007D33D9">
              <w:rPr>
                <w:bCs/>
              </w:rPr>
              <w:t xml:space="preserve"> ,</w:t>
            </w:r>
            <w:proofErr w:type="gramEnd"/>
            <w:r w:rsidRPr="007D33D9">
              <w:rPr>
                <w:bCs/>
              </w:rPr>
              <w:t xml:space="preserve"> км</w:t>
            </w:r>
          </w:p>
        </w:tc>
        <w:tc>
          <w:tcPr>
            <w:tcW w:w="834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Количество отработанных дней на маршруте</w:t>
            </w:r>
          </w:p>
        </w:tc>
        <w:tc>
          <w:tcPr>
            <w:tcW w:w="833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 xml:space="preserve">Количество рейсов </w:t>
            </w:r>
          </w:p>
        </w:tc>
        <w:tc>
          <w:tcPr>
            <w:tcW w:w="834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 xml:space="preserve">Пробег с пассажирами,  </w:t>
            </w:r>
            <w:proofErr w:type="gramStart"/>
            <w:r w:rsidRPr="007D33D9">
              <w:rPr>
                <w:bCs/>
              </w:rPr>
              <w:t>км</w:t>
            </w:r>
            <w:proofErr w:type="gramEnd"/>
            <w:r w:rsidRPr="007D33D9">
              <w:rPr>
                <w:bCs/>
              </w:rPr>
              <w:t xml:space="preserve">     </w:t>
            </w:r>
          </w:p>
        </w:tc>
        <w:tc>
          <w:tcPr>
            <w:tcW w:w="833" w:type="dxa"/>
            <w:vMerge w:val="restart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 xml:space="preserve">Общий пробег,   </w:t>
            </w:r>
            <w:proofErr w:type="gramStart"/>
            <w:r w:rsidRPr="007D33D9">
              <w:rPr>
                <w:bCs/>
              </w:rPr>
              <w:t>км</w:t>
            </w:r>
            <w:proofErr w:type="gramEnd"/>
            <w:r w:rsidRPr="007D33D9">
              <w:rPr>
                <w:bCs/>
              </w:rPr>
              <w:t xml:space="preserve">  </w:t>
            </w:r>
          </w:p>
        </w:tc>
        <w:tc>
          <w:tcPr>
            <w:tcW w:w="2125" w:type="dxa"/>
            <w:gridSpan w:val="4"/>
          </w:tcPr>
          <w:p w:rsidR="00521233" w:rsidRPr="007D33D9" w:rsidRDefault="00521233" w:rsidP="00D20D56">
            <w:pPr>
              <w:jc w:val="center"/>
            </w:pPr>
            <w:r w:rsidRPr="007D33D9">
              <w:t>Доходы (руб.)</w:t>
            </w:r>
          </w:p>
        </w:tc>
        <w:tc>
          <w:tcPr>
            <w:tcW w:w="5386" w:type="dxa"/>
            <w:gridSpan w:val="9"/>
            <w:shd w:val="clear" w:color="auto" w:fill="FFFFFF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Расходы, включаемые в себестоимость работ, услуг  (руб.)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521233" w:rsidRPr="007D33D9" w:rsidRDefault="00521233" w:rsidP="00D20D56">
            <w:pPr>
              <w:ind w:right="318"/>
              <w:jc w:val="center"/>
              <w:rPr>
                <w:bCs/>
              </w:rPr>
            </w:pPr>
            <w:r w:rsidRPr="007D33D9">
              <w:rPr>
                <w:bCs/>
              </w:rPr>
              <w:t>Финансовый результат</w:t>
            </w:r>
          </w:p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(+; -), руб.</w:t>
            </w:r>
          </w:p>
          <w:p w:rsidR="00521233" w:rsidRPr="007D33D9" w:rsidRDefault="00521233" w:rsidP="00D20D56">
            <w:pPr>
              <w:jc w:val="center"/>
              <w:rPr>
                <w:bCs/>
              </w:rPr>
            </w:pPr>
          </w:p>
        </w:tc>
      </w:tr>
      <w:tr w:rsidR="00521233" w:rsidRPr="007D33D9" w:rsidTr="00D20D56">
        <w:trPr>
          <w:trHeight w:val="3530"/>
        </w:trPr>
        <w:tc>
          <w:tcPr>
            <w:tcW w:w="416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1112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1250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694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833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833" w:type="dxa"/>
            <w:vMerge/>
            <w:vAlign w:val="center"/>
          </w:tcPr>
          <w:p w:rsidR="00521233" w:rsidRPr="007D33D9" w:rsidRDefault="00521233" w:rsidP="00D20D56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 xml:space="preserve"> Доходы от реализации проездных документов, руб.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Доходы от продажи билетов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Прочие доходы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Всего доходов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Оплата труда (водители и кондуктора)</w:t>
            </w: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Отчисления на социальные нужды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 xml:space="preserve"> Топливо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Смазочные  материалы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Приобретение авторезины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Эксплуатационный ремонт и техническое обслуживание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Амортизационные отчисления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Прочие расходы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Всего расходов, руб.</w:t>
            </w:r>
          </w:p>
        </w:tc>
        <w:tc>
          <w:tcPr>
            <w:tcW w:w="1560" w:type="dxa"/>
            <w:vMerge/>
            <w:shd w:val="clear" w:color="auto" w:fill="FFFFFF"/>
            <w:textDirection w:val="btLr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</w:p>
        </w:tc>
      </w:tr>
      <w:tr w:rsidR="00521233" w:rsidRPr="007D33D9" w:rsidTr="00D20D56">
        <w:trPr>
          <w:trHeight w:val="316"/>
        </w:trPr>
        <w:tc>
          <w:tcPr>
            <w:tcW w:w="416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2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4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  <w:r w:rsidRPr="007D33D9">
              <w:rPr>
                <w:bCs/>
              </w:rPr>
              <w:t>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6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10</w:t>
            </w:r>
          </w:p>
        </w:tc>
        <w:tc>
          <w:tcPr>
            <w:tcW w:w="567" w:type="dxa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21</w:t>
            </w:r>
          </w:p>
        </w:tc>
      </w:tr>
      <w:tr w:rsidR="00521233" w:rsidRPr="007D33D9" w:rsidTr="00D20D56">
        <w:trPr>
          <w:trHeight w:val="258"/>
        </w:trPr>
        <w:tc>
          <w:tcPr>
            <w:tcW w:w="416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</w:tr>
      <w:tr w:rsidR="00521233" w:rsidRPr="007D33D9" w:rsidTr="00D20D56">
        <w:trPr>
          <w:trHeight w:val="264"/>
        </w:trPr>
        <w:tc>
          <w:tcPr>
            <w:tcW w:w="416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  <w:r w:rsidRPr="007D33D9">
              <w:t>Итого: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521233" w:rsidRPr="007D33D9" w:rsidRDefault="00521233" w:rsidP="00D20D56">
            <w:pPr>
              <w:jc w:val="center"/>
              <w:rPr>
                <w:bCs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21233" w:rsidRPr="007D33D9" w:rsidRDefault="00521233" w:rsidP="00D20D56">
            <w:pPr>
              <w:jc w:val="center"/>
            </w:pPr>
          </w:p>
        </w:tc>
      </w:tr>
    </w:tbl>
    <w:p w:rsidR="00521233" w:rsidRPr="007D33D9" w:rsidRDefault="00521233" w:rsidP="00521233"/>
    <w:p w:rsidR="00960D92" w:rsidRDefault="00521233" w:rsidP="00960D92">
      <w:pPr>
        <w:jc w:val="right"/>
      </w:pPr>
      <w:r w:rsidRPr="007D33D9">
        <w:t>Примечание: расходы и доходы подтверждаются документально</w:t>
      </w:r>
      <w:r w:rsidRPr="007D33D9">
        <w:tab/>
        <w:t xml:space="preserve">                                   </w:t>
      </w:r>
      <w:r w:rsidR="00960D92">
        <w:t xml:space="preserve">                </w:t>
      </w:r>
      <w:r w:rsidRPr="007D33D9">
        <w:t xml:space="preserve">Согласовано: Глава </w:t>
      </w:r>
      <w:proofErr w:type="spellStart"/>
      <w:r w:rsidRPr="007D33D9">
        <w:t>Асиновского</w:t>
      </w:r>
      <w:proofErr w:type="spellEnd"/>
      <w:r w:rsidRPr="007D33D9">
        <w:t xml:space="preserve"> района  _____________</w:t>
      </w:r>
      <w:r w:rsidR="00960D92">
        <w:t>/____________</w:t>
      </w:r>
    </w:p>
    <w:p w:rsidR="00521233" w:rsidRPr="007D33D9" w:rsidRDefault="00960D92" w:rsidP="00960D92">
      <w:pPr>
        <w:jc w:val="right"/>
      </w:pPr>
      <w:r w:rsidRPr="007D33D9">
        <w:t>Ф.И.О.               подпись</w:t>
      </w:r>
    </w:p>
    <w:p w:rsidR="00521233" w:rsidRPr="007D33D9" w:rsidRDefault="00521233" w:rsidP="00521233">
      <w:pPr>
        <w:tabs>
          <w:tab w:val="left" w:pos="12636"/>
          <w:tab w:val="left" w:pos="13920"/>
        </w:tabs>
      </w:pPr>
      <w:r w:rsidRPr="007D33D9">
        <w:t>Директор  _______________/______________</w:t>
      </w:r>
      <w:r w:rsidRPr="007D33D9">
        <w:tab/>
      </w:r>
    </w:p>
    <w:p w:rsidR="00521233" w:rsidRPr="007D33D9" w:rsidRDefault="00521233" w:rsidP="00521233">
      <w:pPr>
        <w:tabs>
          <w:tab w:val="left" w:pos="1572"/>
          <w:tab w:val="left" w:pos="3048"/>
        </w:tabs>
        <w:contextualSpacing/>
      </w:pPr>
      <w:r w:rsidRPr="007D33D9">
        <w:t xml:space="preserve">                           Ф.И.О.                  подпись</w:t>
      </w:r>
    </w:p>
    <w:p w:rsidR="00521233" w:rsidRPr="007D33D9" w:rsidRDefault="00521233" w:rsidP="00521233">
      <w:pPr>
        <w:tabs>
          <w:tab w:val="left" w:pos="1536"/>
        </w:tabs>
        <w:contextualSpacing/>
      </w:pPr>
      <w:r w:rsidRPr="007D33D9">
        <w:lastRenderedPageBreak/>
        <w:t>Главный бухгалтер  ________________/_____________</w:t>
      </w:r>
    </w:p>
    <w:p w:rsidR="00521233" w:rsidRPr="007D33D9" w:rsidRDefault="00521233" w:rsidP="00521233">
      <w:pPr>
        <w:tabs>
          <w:tab w:val="left" w:pos="2508"/>
          <w:tab w:val="left" w:pos="3852"/>
        </w:tabs>
        <w:contextualSpacing/>
      </w:pPr>
      <w:r w:rsidRPr="007D33D9">
        <w:t xml:space="preserve">                                            Ф.И.О.                  подпись</w:t>
      </w:r>
    </w:p>
    <w:p w:rsidR="00521233" w:rsidRPr="007D33D9" w:rsidRDefault="00521233" w:rsidP="00521233">
      <w:pPr>
        <w:contextualSpacing/>
      </w:pPr>
      <w:r w:rsidRPr="007D33D9">
        <w:t>М.П.</w:t>
      </w:r>
    </w:p>
    <w:p w:rsidR="00521233" w:rsidRPr="007D33D9" w:rsidRDefault="00521233" w:rsidP="00521233">
      <w:pPr>
        <w:tabs>
          <w:tab w:val="left" w:pos="8940"/>
        </w:tabs>
        <w:contextualSpacing/>
      </w:pPr>
      <w:r w:rsidRPr="007D33D9">
        <w:t>Расчет проверен:  «__» ______ года      ____________/____________</w:t>
      </w:r>
    </w:p>
    <w:p w:rsidR="00521233" w:rsidRPr="007D33D9" w:rsidRDefault="00521233" w:rsidP="00521233">
      <w:pPr>
        <w:tabs>
          <w:tab w:val="left" w:pos="3600"/>
          <w:tab w:val="left" w:pos="4416"/>
        </w:tabs>
        <w:contextualSpacing/>
      </w:pPr>
      <w:r w:rsidRPr="007D33D9">
        <w:t xml:space="preserve">                                                                          Ф.И.О.</w:t>
      </w:r>
      <w:r w:rsidRPr="007D33D9">
        <w:tab/>
        <w:t>подпись</w:t>
      </w:r>
    </w:p>
    <w:p w:rsidR="00521233" w:rsidRPr="007D33D9" w:rsidRDefault="00521233" w:rsidP="00521233">
      <w:pPr>
        <w:tabs>
          <w:tab w:val="left" w:pos="8964"/>
          <w:tab w:val="left" w:pos="9708"/>
        </w:tabs>
        <w:contextualSpacing/>
      </w:pPr>
      <w:r w:rsidRPr="007D33D9">
        <w:t>Сумма к возмещению составляет   ________________ рублей</w:t>
      </w:r>
    </w:p>
    <w:p w:rsidR="00521233" w:rsidRDefault="00521233" w:rsidP="00521233">
      <w:pPr>
        <w:contextualSpacing/>
      </w:pPr>
    </w:p>
    <w:p w:rsidR="00960D92" w:rsidRPr="007D33D9" w:rsidRDefault="00960D92" w:rsidP="00521233">
      <w:pPr>
        <w:contextualSpacing/>
        <w:sectPr w:rsidR="00960D92" w:rsidRPr="007D33D9" w:rsidSect="002341B8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B54733" w:rsidRPr="007D33D9" w:rsidRDefault="00B54733" w:rsidP="00960D92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B54733" w:rsidRPr="007D33D9" w:rsidSect="003124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B7" w:rsidRDefault="00954DB7">
      <w:r>
        <w:separator/>
      </w:r>
    </w:p>
  </w:endnote>
  <w:endnote w:type="continuationSeparator" w:id="0">
    <w:p w:rsidR="00954DB7" w:rsidRDefault="0095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4" w:rsidRDefault="00954D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4" w:rsidRDefault="00954D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4" w:rsidRDefault="00954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B7" w:rsidRDefault="00954DB7">
      <w:r>
        <w:separator/>
      </w:r>
    </w:p>
  </w:footnote>
  <w:footnote w:type="continuationSeparator" w:id="0">
    <w:p w:rsidR="00954DB7" w:rsidRDefault="0095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FC" w:rsidRDefault="0013289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4" w:rsidRDefault="00954D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4" w:rsidRDefault="00954DB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4" w:rsidRDefault="00954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3"/>
    <w:rsid w:val="00013ABB"/>
    <w:rsid w:val="000156D1"/>
    <w:rsid w:val="00021A0F"/>
    <w:rsid w:val="00022885"/>
    <w:rsid w:val="00034150"/>
    <w:rsid w:val="000463F7"/>
    <w:rsid w:val="000A33E0"/>
    <w:rsid w:val="000A6976"/>
    <w:rsid w:val="000F7A54"/>
    <w:rsid w:val="00105113"/>
    <w:rsid w:val="001058B0"/>
    <w:rsid w:val="0013289B"/>
    <w:rsid w:val="00132C87"/>
    <w:rsid w:val="001400A2"/>
    <w:rsid w:val="00143BD9"/>
    <w:rsid w:val="00146206"/>
    <w:rsid w:val="001533F1"/>
    <w:rsid w:val="0016778C"/>
    <w:rsid w:val="00183D16"/>
    <w:rsid w:val="001863EA"/>
    <w:rsid w:val="00186BE1"/>
    <w:rsid w:val="00192E8C"/>
    <w:rsid w:val="001A3B33"/>
    <w:rsid w:val="001A4C92"/>
    <w:rsid w:val="001B28A6"/>
    <w:rsid w:val="001B70B8"/>
    <w:rsid w:val="001C2463"/>
    <w:rsid w:val="001D6089"/>
    <w:rsid w:val="001F761F"/>
    <w:rsid w:val="00203784"/>
    <w:rsid w:val="0023124D"/>
    <w:rsid w:val="00237134"/>
    <w:rsid w:val="00276247"/>
    <w:rsid w:val="00292771"/>
    <w:rsid w:val="00294CC3"/>
    <w:rsid w:val="002A2AFC"/>
    <w:rsid w:val="002C0E71"/>
    <w:rsid w:val="002E5EF3"/>
    <w:rsid w:val="002F027C"/>
    <w:rsid w:val="003124E2"/>
    <w:rsid w:val="0031303A"/>
    <w:rsid w:val="003179B7"/>
    <w:rsid w:val="00374FD6"/>
    <w:rsid w:val="003B03B7"/>
    <w:rsid w:val="003C1813"/>
    <w:rsid w:val="003D432D"/>
    <w:rsid w:val="003E042D"/>
    <w:rsid w:val="003E32AB"/>
    <w:rsid w:val="003F4AD9"/>
    <w:rsid w:val="0040184A"/>
    <w:rsid w:val="004101D9"/>
    <w:rsid w:val="00431026"/>
    <w:rsid w:val="0044724D"/>
    <w:rsid w:val="00456029"/>
    <w:rsid w:val="00490D43"/>
    <w:rsid w:val="00493D24"/>
    <w:rsid w:val="004A57B4"/>
    <w:rsid w:val="004C0255"/>
    <w:rsid w:val="004E40B9"/>
    <w:rsid w:val="004F60A0"/>
    <w:rsid w:val="005014E8"/>
    <w:rsid w:val="005101E3"/>
    <w:rsid w:val="00517F81"/>
    <w:rsid w:val="00521233"/>
    <w:rsid w:val="00530BD0"/>
    <w:rsid w:val="00536B9C"/>
    <w:rsid w:val="00557551"/>
    <w:rsid w:val="00564AE7"/>
    <w:rsid w:val="0058141F"/>
    <w:rsid w:val="005829EB"/>
    <w:rsid w:val="0058624D"/>
    <w:rsid w:val="00592110"/>
    <w:rsid w:val="005A793A"/>
    <w:rsid w:val="005B0697"/>
    <w:rsid w:val="005D65F5"/>
    <w:rsid w:val="005E5737"/>
    <w:rsid w:val="0060416A"/>
    <w:rsid w:val="00607C39"/>
    <w:rsid w:val="006114F8"/>
    <w:rsid w:val="00612AE7"/>
    <w:rsid w:val="0061746A"/>
    <w:rsid w:val="0062069C"/>
    <w:rsid w:val="00623C5A"/>
    <w:rsid w:val="0064448E"/>
    <w:rsid w:val="00655438"/>
    <w:rsid w:val="00666C36"/>
    <w:rsid w:val="006E78FE"/>
    <w:rsid w:val="006F366B"/>
    <w:rsid w:val="006F5231"/>
    <w:rsid w:val="007122B2"/>
    <w:rsid w:val="0075101B"/>
    <w:rsid w:val="007521B7"/>
    <w:rsid w:val="007671CA"/>
    <w:rsid w:val="00775A83"/>
    <w:rsid w:val="007951CA"/>
    <w:rsid w:val="007B40F3"/>
    <w:rsid w:val="007D33D9"/>
    <w:rsid w:val="007E7760"/>
    <w:rsid w:val="007F4739"/>
    <w:rsid w:val="00800317"/>
    <w:rsid w:val="00806578"/>
    <w:rsid w:val="00823DE0"/>
    <w:rsid w:val="0083581B"/>
    <w:rsid w:val="008446A6"/>
    <w:rsid w:val="00856BCA"/>
    <w:rsid w:val="00862CB1"/>
    <w:rsid w:val="00862FB2"/>
    <w:rsid w:val="008B2396"/>
    <w:rsid w:val="008B707C"/>
    <w:rsid w:val="008C75D6"/>
    <w:rsid w:val="008C7FBB"/>
    <w:rsid w:val="008D2575"/>
    <w:rsid w:val="008D2FFF"/>
    <w:rsid w:val="008D672A"/>
    <w:rsid w:val="0092009E"/>
    <w:rsid w:val="009337B0"/>
    <w:rsid w:val="009461AC"/>
    <w:rsid w:val="00954DB7"/>
    <w:rsid w:val="00960D92"/>
    <w:rsid w:val="00964B8C"/>
    <w:rsid w:val="009661D3"/>
    <w:rsid w:val="009816CB"/>
    <w:rsid w:val="009A6195"/>
    <w:rsid w:val="009C3940"/>
    <w:rsid w:val="009C3B76"/>
    <w:rsid w:val="009D5D41"/>
    <w:rsid w:val="009F0D62"/>
    <w:rsid w:val="009F3D06"/>
    <w:rsid w:val="00A04E6D"/>
    <w:rsid w:val="00A06672"/>
    <w:rsid w:val="00A420CA"/>
    <w:rsid w:val="00A52E87"/>
    <w:rsid w:val="00A54E83"/>
    <w:rsid w:val="00A56321"/>
    <w:rsid w:val="00A73EE9"/>
    <w:rsid w:val="00A8454E"/>
    <w:rsid w:val="00AA1430"/>
    <w:rsid w:val="00AB5CFA"/>
    <w:rsid w:val="00AC2766"/>
    <w:rsid w:val="00AD476D"/>
    <w:rsid w:val="00AD7E5C"/>
    <w:rsid w:val="00B00DFE"/>
    <w:rsid w:val="00B040F4"/>
    <w:rsid w:val="00B122F6"/>
    <w:rsid w:val="00B208BA"/>
    <w:rsid w:val="00B214BA"/>
    <w:rsid w:val="00B54733"/>
    <w:rsid w:val="00B7249A"/>
    <w:rsid w:val="00B76AC8"/>
    <w:rsid w:val="00B90D79"/>
    <w:rsid w:val="00BB2507"/>
    <w:rsid w:val="00BC6FD7"/>
    <w:rsid w:val="00BD6498"/>
    <w:rsid w:val="00C115B3"/>
    <w:rsid w:val="00C23049"/>
    <w:rsid w:val="00C246D4"/>
    <w:rsid w:val="00C34CC4"/>
    <w:rsid w:val="00C8362E"/>
    <w:rsid w:val="00C93B33"/>
    <w:rsid w:val="00C94BB4"/>
    <w:rsid w:val="00CA1747"/>
    <w:rsid w:val="00CB3A0B"/>
    <w:rsid w:val="00CD02A7"/>
    <w:rsid w:val="00CD5100"/>
    <w:rsid w:val="00CE085D"/>
    <w:rsid w:val="00CF3CB1"/>
    <w:rsid w:val="00D5105C"/>
    <w:rsid w:val="00D579ED"/>
    <w:rsid w:val="00D57A20"/>
    <w:rsid w:val="00D72794"/>
    <w:rsid w:val="00D75A76"/>
    <w:rsid w:val="00D7752E"/>
    <w:rsid w:val="00D77795"/>
    <w:rsid w:val="00D936C5"/>
    <w:rsid w:val="00D93E48"/>
    <w:rsid w:val="00DC0C62"/>
    <w:rsid w:val="00DD0165"/>
    <w:rsid w:val="00DD7D1C"/>
    <w:rsid w:val="00DE7CB3"/>
    <w:rsid w:val="00DF1B9F"/>
    <w:rsid w:val="00DF5F99"/>
    <w:rsid w:val="00E927FC"/>
    <w:rsid w:val="00E92F3A"/>
    <w:rsid w:val="00EB6878"/>
    <w:rsid w:val="00EC2328"/>
    <w:rsid w:val="00F01362"/>
    <w:rsid w:val="00F10CE2"/>
    <w:rsid w:val="00F30EEF"/>
    <w:rsid w:val="00F36708"/>
    <w:rsid w:val="00F422E5"/>
    <w:rsid w:val="00F425DF"/>
    <w:rsid w:val="00F5205E"/>
    <w:rsid w:val="00F52F94"/>
    <w:rsid w:val="00F56933"/>
    <w:rsid w:val="00F57ADA"/>
    <w:rsid w:val="00F64B87"/>
    <w:rsid w:val="00F67962"/>
    <w:rsid w:val="00F71F85"/>
    <w:rsid w:val="00F73FAB"/>
    <w:rsid w:val="00F81262"/>
    <w:rsid w:val="00F95C11"/>
    <w:rsid w:val="00FA73AB"/>
    <w:rsid w:val="00FB1721"/>
    <w:rsid w:val="00FB6C26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21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21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12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23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5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54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05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21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21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12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23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5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54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05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93E5262367AC56F61DFABFE417123A41C3652E2477712F94971D461Fs2h6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59CDEEE8C252947108134B57C214FA7C426D6CC37E296059459ABA671733FF23494574AADEC14E4m1B0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10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Тихонова Екатерина Викторовна</cp:lastModifiedBy>
  <cp:revision>164</cp:revision>
  <cp:lastPrinted>2019-01-30T02:31:00Z</cp:lastPrinted>
  <dcterms:created xsi:type="dcterms:W3CDTF">2017-02-06T00:49:00Z</dcterms:created>
  <dcterms:modified xsi:type="dcterms:W3CDTF">2019-02-19T04:29:00Z</dcterms:modified>
</cp:coreProperties>
</file>