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АСИНОВСКОГО  РАЙОНА</w:t>
      </w:r>
    </w:p>
    <w:p w:rsidR="00895B56" w:rsidRDefault="00895B56" w:rsidP="00895B56">
      <w:pPr>
        <w:jc w:val="center"/>
      </w:pPr>
    </w:p>
    <w:p w:rsidR="003A6BD8" w:rsidRDefault="003A6BD8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45C75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845C75">
        <w:t xml:space="preserve"> </w:t>
      </w:r>
      <w:r w:rsidR="009F2F76">
        <w:t xml:space="preserve">«О внесении изменений в постановление Администрации Асиновского городского поселения от 23.11.2022 № 698/22 </w:t>
      </w:r>
      <w:r w:rsidR="00845C75" w:rsidRPr="005C0B5C">
        <w:t xml:space="preserve">«Об утверждении </w:t>
      </w:r>
      <w:r w:rsidR="00845C75">
        <w:t>муниципальной программы «</w:t>
      </w:r>
      <w:r w:rsidR="00B44023">
        <w:t>Подготовка объектов коммунальной инфраструктуры</w:t>
      </w:r>
      <w:r w:rsidR="00BA0F29">
        <w:t xml:space="preserve"> в муниципальном образовании «Асиновское городское поселение»</w:t>
      </w:r>
      <w:r w:rsidR="00B44023">
        <w:t xml:space="preserve"> к прохождению осеннее – зимнего периода 20</w:t>
      </w:r>
      <w:r w:rsidR="00BA0F29">
        <w:t>2</w:t>
      </w:r>
      <w:r w:rsidR="00937FCA">
        <w:t>3</w:t>
      </w:r>
      <w:r w:rsidR="00B44023">
        <w:t xml:space="preserve"> – 20</w:t>
      </w:r>
      <w:r w:rsidR="00BA0F29">
        <w:t>2</w:t>
      </w:r>
      <w:r w:rsidR="00937FCA">
        <w:t>4</w:t>
      </w:r>
      <w:r w:rsidR="004F14F3">
        <w:t>, 20</w:t>
      </w:r>
      <w:r w:rsidR="00BA0F29">
        <w:t>2</w:t>
      </w:r>
      <w:r w:rsidR="00937FCA">
        <w:t>4</w:t>
      </w:r>
      <w:r w:rsidR="004F14F3">
        <w:t xml:space="preserve"> - 20</w:t>
      </w:r>
      <w:r w:rsidR="00BA0F29">
        <w:t>2</w:t>
      </w:r>
      <w:r w:rsidR="00937FCA">
        <w:t>5</w:t>
      </w:r>
      <w:r w:rsidR="00845C75">
        <w:t>»</w:t>
      </w:r>
    </w:p>
    <w:p w:rsidR="007838F2" w:rsidRDefault="007838F2" w:rsidP="00845C75">
      <w:pPr>
        <w:jc w:val="center"/>
        <w:rPr>
          <w:rFonts w:eastAsia="Calibri"/>
        </w:rPr>
      </w:pP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9F2F76">
        <w:rPr>
          <w:sz w:val="26"/>
          <w:szCs w:val="26"/>
        </w:rPr>
        <w:t>25</w:t>
      </w:r>
      <w:r w:rsidR="00EE3822" w:rsidRPr="00A97639">
        <w:rPr>
          <w:sz w:val="26"/>
          <w:szCs w:val="26"/>
        </w:rPr>
        <w:t>.</w:t>
      </w:r>
      <w:r w:rsidR="0046493A" w:rsidRPr="00A97639">
        <w:rPr>
          <w:sz w:val="26"/>
          <w:szCs w:val="26"/>
        </w:rPr>
        <w:t>0</w:t>
      </w:r>
      <w:r w:rsidR="009F2F76">
        <w:rPr>
          <w:sz w:val="26"/>
          <w:szCs w:val="26"/>
        </w:rPr>
        <w:t>7</w:t>
      </w:r>
      <w:r w:rsidR="00EE3822" w:rsidRPr="00A97639">
        <w:rPr>
          <w:sz w:val="26"/>
          <w:szCs w:val="26"/>
        </w:rPr>
        <w:t>.20</w:t>
      </w:r>
      <w:r w:rsidR="00BA0F29" w:rsidRPr="00A97639">
        <w:rPr>
          <w:sz w:val="26"/>
          <w:szCs w:val="26"/>
        </w:rPr>
        <w:t>2</w:t>
      </w:r>
      <w:r w:rsidR="009F2F76">
        <w:rPr>
          <w:sz w:val="26"/>
          <w:szCs w:val="26"/>
        </w:rPr>
        <w:t>3</w:t>
      </w:r>
      <w:r w:rsidR="00EE3822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45C75">
      <w:pPr>
        <w:ind w:firstLine="567"/>
        <w:jc w:val="both"/>
      </w:pPr>
      <w:proofErr w:type="gramStart"/>
      <w:r>
        <w:t>Контрольно-счетным органом Асиновского</w:t>
      </w:r>
      <w:r w:rsidR="009F2F76">
        <w:t xml:space="preserve"> района в соответствии со ст. 9</w:t>
      </w:r>
      <w:r>
        <w:t xml:space="preserve">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Асиновского района</w:t>
      </w:r>
      <w:r>
        <w:t>» рассмотрен представленный проект постановления Администрации Асиновского городского поселения</w:t>
      </w:r>
      <w:r w:rsidR="00DA4C51">
        <w:t xml:space="preserve"> </w:t>
      </w:r>
      <w:r w:rsidR="00BA0F29" w:rsidRPr="005C0B5C">
        <w:t xml:space="preserve">«Об утверждении </w:t>
      </w:r>
      <w:r w:rsidR="00BA0F29">
        <w:t>муниципальной программы «Подготовка объектов коммунальной инфраструктуры в муниципальном образовании «Асиновское городское поселение» к прохождению осеннее – зимнего периода 202</w:t>
      </w:r>
      <w:r w:rsidR="00937FCA">
        <w:t>3</w:t>
      </w:r>
      <w:r w:rsidR="00BA0F29">
        <w:t xml:space="preserve"> – 202</w:t>
      </w:r>
      <w:r w:rsidR="00937FCA">
        <w:t>4</w:t>
      </w:r>
      <w:r w:rsidR="00BA0F29">
        <w:t>, 202</w:t>
      </w:r>
      <w:r w:rsidR="00937FCA">
        <w:t>4</w:t>
      </w:r>
      <w:r w:rsidR="00BA0F29">
        <w:t xml:space="preserve"> - 202</w:t>
      </w:r>
      <w:r w:rsidR="00937FCA">
        <w:t>5</w:t>
      </w:r>
      <w:r w:rsidR="00BA0F29">
        <w:t>»</w:t>
      </w:r>
      <w:r>
        <w:t>.</w:t>
      </w:r>
      <w:proofErr w:type="gramEnd"/>
    </w:p>
    <w:p w:rsidR="00895B56" w:rsidRPr="009F2F76" w:rsidRDefault="00895B56" w:rsidP="009F2F76">
      <w:pPr>
        <w:pStyle w:val="a6"/>
        <w:ind w:firstLine="567"/>
        <w:jc w:val="both"/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9F2F76">
        <w:t xml:space="preserve">«О внесении изменений в постановление Администрации Асиновского городского поселения от 23.11.2022 № 698/22 </w:t>
      </w:r>
      <w:r w:rsidR="00BA0F29" w:rsidRPr="005C0B5C">
        <w:t xml:space="preserve">«Об утверждении </w:t>
      </w:r>
      <w:r w:rsidR="00BA0F29">
        <w:t>муниципальной программы «Подготовка объектов коммунальной инфраструктуры в муниципальном образовании «Асиновское городское поселение» к прохождению осеннее – зимнего периода 202</w:t>
      </w:r>
      <w:r w:rsidR="00942966">
        <w:t>2</w:t>
      </w:r>
      <w:r w:rsidR="00BA0F29">
        <w:t>–202</w:t>
      </w:r>
      <w:r w:rsidR="00942966">
        <w:t>3</w:t>
      </w:r>
      <w:r w:rsidR="00BA0F29">
        <w:t>, 202</w:t>
      </w:r>
      <w:r w:rsidR="00942966">
        <w:t>3</w:t>
      </w:r>
      <w:r w:rsidR="00BA0F29">
        <w:t xml:space="preserve"> - 202</w:t>
      </w:r>
      <w:r w:rsidR="00942966">
        <w:t>4</w:t>
      </w:r>
      <w:r w:rsidR="00BA0F29">
        <w:t>»</w:t>
      </w:r>
      <w:r w:rsidRPr="005C0B5C">
        <w:t xml:space="preserve"> проведена </w:t>
      </w:r>
      <w:r w:rsidR="00B44023">
        <w:t xml:space="preserve">с </w:t>
      </w:r>
      <w:r w:rsidR="009F2F76">
        <w:t>18</w:t>
      </w:r>
      <w:r w:rsidRPr="00A97639">
        <w:t xml:space="preserve"> </w:t>
      </w:r>
      <w:r w:rsidR="009F2F76">
        <w:t>июл</w:t>
      </w:r>
      <w:r w:rsidR="00DC6821">
        <w:t>я</w:t>
      </w:r>
      <w:r w:rsidRPr="00A97639">
        <w:t xml:space="preserve"> 20</w:t>
      </w:r>
      <w:r w:rsidR="00BA0F29" w:rsidRPr="00A97639">
        <w:t>2</w:t>
      </w:r>
      <w:r w:rsidR="009F2F76">
        <w:t>3</w:t>
      </w:r>
      <w:r w:rsidR="00B44023" w:rsidRPr="00A97639">
        <w:t xml:space="preserve"> года по </w:t>
      </w:r>
      <w:r w:rsidR="009F2F76">
        <w:t>25</w:t>
      </w:r>
      <w:r w:rsidR="00B44023" w:rsidRPr="00A97639">
        <w:t xml:space="preserve"> </w:t>
      </w:r>
      <w:r w:rsidR="009F2F76">
        <w:t>ию</w:t>
      </w:r>
      <w:r w:rsidR="00DC6821">
        <w:t>ля</w:t>
      </w:r>
      <w:r w:rsidR="00B44023" w:rsidRPr="00A97639">
        <w:t xml:space="preserve"> 20</w:t>
      </w:r>
      <w:r w:rsidR="00BA0F29" w:rsidRPr="00A97639">
        <w:t>2</w:t>
      </w:r>
      <w:r w:rsidR="009F2F76">
        <w:t>3</w:t>
      </w:r>
      <w:r w:rsidR="00B44023" w:rsidRPr="00A97639">
        <w:t xml:space="preserve"> года</w:t>
      </w:r>
      <w:r w:rsidRPr="00A97639">
        <w:t xml:space="preserve"> в соответствии со статьёй 157 Бюджетного Кодекса</w:t>
      </w:r>
      <w:proofErr w:type="gramEnd"/>
      <w:r w:rsidRPr="00A97639">
        <w:t xml:space="preserve">, </w:t>
      </w:r>
      <w:proofErr w:type="gramStart"/>
      <w:r w:rsidRPr="00A97639">
        <w:t>статьей 9 Федерального</w:t>
      </w:r>
      <w:r>
        <w:t xml:space="preserve"> закона от 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>тельству</w:t>
      </w:r>
      <w:proofErr w:type="gramEnd"/>
      <w:r>
        <w:t xml:space="preserve"> </w:t>
      </w:r>
      <w:r w:rsidRPr="00BA09CA">
        <w:t xml:space="preserve">и на основании пункта 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</w:t>
      </w:r>
      <w:r w:rsidR="00DC6821">
        <w:t>А</w:t>
      </w:r>
      <w:r w:rsidRPr="00BA09CA">
        <w:t>синовского района на 20</w:t>
      </w:r>
      <w:r w:rsidR="00DC6821">
        <w:t>2</w:t>
      </w:r>
      <w:r w:rsidR="007574FE">
        <w:t>3</w:t>
      </w:r>
      <w:r w:rsidRPr="00BA09CA">
        <w:t xml:space="preserve"> год, утвержденного распоряжением председателя Контрольно-счетного органа Асиновского района от </w:t>
      </w:r>
      <w:r w:rsidR="007574FE">
        <w:t>28</w:t>
      </w:r>
      <w:r w:rsidR="00DA4C51">
        <w:t>.</w:t>
      </w:r>
      <w:r w:rsidR="007574FE">
        <w:t>12</w:t>
      </w:r>
      <w:r w:rsidR="00DA4C51">
        <w:t>.202</w:t>
      </w:r>
      <w:r w:rsidR="00DC6821">
        <w:t>2</w:t>
      </w:r>
      <w:r w:rsidRPr="00BA09CA">
        <w:t xml:space="preserve"> № </w:t>
      </w:r>
      <w:r w:rsidR="007574FE">
        <w:t>47</w:t>
      </w:r>
      <w:r w:rsidR="00DC6821">
        <w:t>,</w:t>
      </w:r>
      <w:r w:rsidRPr="009F39F0">
        <w:t xml:space="preserve"> распоряжения председателя Контрольно-счетного органа  на проведен</w:t>
      </w:r>
      <w:r w:rsidR="00E37246">
        <w:t xml:space="preserve">ие контрольного мероприятия от </w:t>
      </w:r>
      <w:r w:rsidR="007574FE">
        <w:t>12</w:t>
      </w:r>
      <w:r w:rsidRPr="009F39F0">
        <w:t>.</w:t>
      </w:r>
      <w:r w:rsidR="00A62BD7">
        <w:t>0</w:t>
      </w:r>
      <w:r w:rsidR="007574FE">
        <w:t>7</w:t>
      </w:r>
      <w:r w:rsidRPr="009F39F0">
        <w:t>.20</w:t>
      </w:r>
      <w:r w:rsidR="00BA0F29">
        <w:t>2</w:t>
      </w:r>
      <w:r w:rsidR="007574FE">
        <w:t>3</w:t>
      </w:r>
      <w:r w:rsidRPr="009F39F0">
        <w:t xml:space="preserve"> № </w:t>
      </w:r>
      <w:r w:rsidR="007574FE">
        <w:t>32</w:t>
      </w:r>
      <w:r w:rsidRPr="009F39F0">
        <w:t>.</w:t>
      </w:r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7574FE" w:rsidP="00845C75">
      <w:pPr>
        <w:pStyle w:val="a8"/>
        <w:ind w:hanging="283"/>
        <w:jc w:val="both"/>
      </w:pPr>
      <w:r>
        <w:t>Инспек</w:t>
      </w:r>
      <w:r w:rsidR="0004725C">
        <w:t xml:space="preserve">тор Контрольно-счётного органа </w:t>
      </w:r>
      <w:r w:rsidR="00895B56">
        <w:t>Асиновского района Белых Т. В.</w:t>
      </w:r>
    </w:p>
    <w:p w:rsidR="00B34E8B" w:rsidRDefault="00B34E8B" w:rsidP="00403658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</w:p>
    <w:p w:rsidR="00B34E8B" w:rsidRPr="00B057DA" w:rsidRDefault="00B34E8B" w:rsidP="00B34E8B">
      <w:pPr>
        <w:tabs>
          <w:tab w:val="num" w:pos="0"/>
        </w:tabs>
        <w:spacing w:line="276" w:lineRule="auto"/>
        <w:ind w:firstLine="709"/>
        <w:jc w:val="both"/>
        <w:rPr>
          <w:lang w:eastAsia="ru-RU"/>
        </w:rPr>
      </w:pPr>
      <w:r w:rsidRPr="00B057DA">
        <w:rPr>
          <w:lang w:eastAsia="ru-RU"/>
        </w:rPr>
        <w:t xml:space="preserve">Согласно представленного проекта Постановления, внесены следующие изменения в муниципальную программу </w:t>
      </w:r>
      <w:r>
        <w:t>«</w:t>
      </w:r>
      <w:r w:rsidR="00280BC4">
        <w:t>Подготовка объектов коммунальной инфраструктуры в муниципальном образовании «Асиновское городское поселение» к прохождению осенне-зимнего периода 2023</w:t>
      </w:r>
      <w:r>
        <w:t>- 202</w:t>
      </w:r>
      <w:r w:rsidR="00280BC4">
        <w:t>4, 2024 - 2025</w:t>
      </w:r>
      <w:r>
        <w:t xml:space="preserve"> </w:t>
      </w:r>
      <w:proofErr w:type="spellStart"/>
      <w:proofErr w:type="gramStart"/>
      <w:r>
        <w:t>г</w:t>
      </w:r>
      <w:r w:rsidR="00280BC4">
        <w:t>г</w:t>
      </w:r>
      <w:proofErr w:type="spellEnd"/>
      <w:proofErr w:type="gramEnd"/>
      <w:r>
        <w:t>»</w:t>
      </w:r>
      <w:r w:rsidRPr="00B057DA">
        <w:rPr>
          <w:lang w:eastAsia="ru-RU"/>
        </w:rPr>
        <w:t xml:space="preserve"> (далее – </w:t>
      </w:r>
      <w:r>
        <w:rPr>
          <w:lang w:eastAsia="ru-RU"/>
        </w:rPr>
        <w:t>МП):</w:t>
      </w:r>
    </w:p>
    <w:p w:rsidR="00B34E8B" w:rsidRPr="00A229FA" w:rsidRDefault="00B34E8B" w:rsidP="00B34E8B">
      <w:pPr>
        <w:numPr>
          <w:ilvl w:val="0"/>
          <w:numId w:val="3"/>
        </w:numPr>
        <w:suppressAutoHyphens w:val="0"/>
        <w:spacing w:line="276" w:lineRule="auto"/>
        <w:ind w:left="0" w:firstLine="709"/>
        <w:jc w:val="both"/>
        <w:rPr>
          <w:lang w:eastAsia="ru-RU"/>
        </w:rPr>
      </w:pPr>
      <w:proofErr w:type="gramStart"/>
      <w:r w:rsidRPr="00A229FA">
        <w:rPr>
          <w:lang w:eastAsia="ru-RU"/>
        </w:rPr>
        <w:t xml:space="preserve">В Паспорте МП, в разделах «Объемы и источники финансирования </w:t>
      </w:r>
      <w:r>
        <w:rPr>
          <w:lang w:eastAsia="ru-RU"/>
        </w:rPr>
        <w:t xml:space="preserve">МП </w:t>
      </w:r>
      <w:r w:rsidRPr="00A229FA">
        <w:rPr>
          <w:lang w:eastAsia="ru-RU"/>
        </w:rPr>
        <w:t>(с детализацией по годам</w:t>
      </w:r>
      <w:r>
        <w:rPr>
          <w:lang w:eastAsia="ru-RU"/>
        </w:rPr>
        <w:t xml:space="preserve"> реализации, тыс. рублей</w:t>
      </w:r>
      <w:r w:rsidRPr="00A229FA">
        <w:rPr>
          <w:lang w:eastAsia="ru-RU"/>
        </w:rPr>
        <w:t xml:space="preserve">)» изменен общий объем финансовых </w:t>
      </w:r>
      <w:r w:rsidRPr="00A229FA">
        <w:rPr>
          <w:lang w:eastAsia="ru-RU"/>
        </w:rPr>
        <w:lastRenderedPageBreak/>
        <w:t>средс</w:t>
      </w:r>
      <w:r>
        <w:rPr>
          <w:lang w:eastAsia="ru-RU"/>
        </w:rPr>
        <w:t xml:space="preserve">тв, а именно увеличен на </w:t>
      </w:r>
      <w:r w:rsidR="00280BC4">
        <w:rPr>
          <w:lang w:eastAsia="ru-RU"/>
        </w:rPr>
        <w:t>161061,7</w:t>
      </w:r>
      <w:r>
        <w:rPr>
          <w:lang w:eastAsia="ru-RU"/>
        </w:rPr>
        <w:t xml:space="preserve"> тыс. рублей (с </w:t>
      </w:r>
      <w:r w:rsidR="00280BC4">
        <w:rPr>
          <w:lang w:eastAsia="ru-RU"/>
        </w:rPr>
        <w:t>4700,0</w:t>
      </w:r>
      <w:r>
        <w:rPr>
          <w:lang w:eastAsia="ru-RU"/>
        </w:rPr>
        <w:t xml:space="preserve"> тыс. рублей до </w:t>
      </w:r>
      <w:r w:rsidR="00280BC4">
        <w:rPr>
          <w:lang w:eastAsia="ru-RU"/>
        </w:rPr>
        <w:t>165761,7</w:t>
      </w:r>
      <w:r>
        <w:rPr>
          <w:lang w:eastAsia="ru-RU"/>
        </w:rPr>
        <w:t xml:space="preserve"> </w:t>
      </w:r>
      <w:r w:rsidRPr="00A229FA">
        <w:rPr>
          <w:lang w:eastAsia="ru-RU"/>
        </w:rPr>
        <w:t>тыс. руб</w:t>
      </w:r>
      <w:r>
        <w:rPr>
          <w:lang w:eastAsia="ru-RU"/>
        </w:rPr>
        <w:t>лей</w:t>
      </w:r>
      <w:r w:rsidRPr="00A229FA">
        <w:rPr>
          <w:lang w:eastAsia="ru-RU"/>
        </w:rPr>
        <w:t>, в том числе:</w:t>
      </w:r>
      <w:proofErr w:type="gramEnd"/>
    </w:p>
    <w:p w:rsidR="00B34E8B" w:rsidRDefault="00B34E8B" w:rsidP="00B34E8B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2023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увеличен с </w:t>
      </w:r>
      <w:r w:rsidR="00280BC4">
        <w:rPr>
          <w:lang w:eastAsia="ru-RU"/>
        </w:rPr>
        <w:t>17</w:t>
      </w:r>
      <w:r>
        <w:rPr>
          <w:lang w:eastAsia="ru-RU"/>
        </w:rPr>
        <w:t xml:space="preserve">00,0 тыс. рублей до </w:t>
      </w:r>
      <w:r w:rsidR="00280BC4">
        <w:rPr>
          <w:lang w:eastAsia="ru-RU"/>
        </w:rPr>
        <w:t>162701,7</w:t>
      </w:r>
      <w:r>
        <w:rPr>
          <w:lang w:eastAsia="ru-RU"/>
        </w:rPr>
        <w:t xml:space="preserve">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</w:t>
      </w:r>
      <w:r w:rsidR="00280BC4">
        <w:rPr>
          <w:lang w:eastAsia="ru-RU"/>
        </w:rPr>
        <w:t>0,0 тыс. рублей</w:t>
      </w:r>
      <w:r w:rsidRPr="00815460">
        <w:rPr>
          <w:lang w:eastAsia="ru-RU"/>
        </w:rPr>
        <w:t>, за счет средств областного бюджета</w:t>
      </w:r>
      <w:r>
        <w:rPr>
          <w:lang w:eastAsia="ru-RU"/>
        </w:rPr>
        <w:t xml:space="preserve"> </w:t>
      </w:r>
      <w:r w:rsidR="00280BC4">
        <w:rPr>
          <w:lang w:eastAsia="ru-RU"/>
        </w:rPr>
        <w:t xml:space="preserve"> увеличен с </w:t>
      </w:r>
      <w:r>
        <w:rPr>
          <w:lang w:eastAsia="ru-RU"/>
        </w:rPr>
        <w:t>0,0 тыс. рублей</w:t>
      </w:r>
      <w:r w:rsidR="00280BC4">
        <w:rPr>
          <w:lang w:eastAsia="ru-RU"/>
        </w:rPr>
        <w:t xml:space="preserve"> до 123651,2 тыс. рублей</w:t>
      </w:r>
      <w:r w:rsidRPr="00815460">
        <w:rPr>
          <w:lang w:eastAsia="ru-RU"/>
        </w:rPr>
        <w:t>, за счет средств местного бюджета</w:t>
      </w:r>
      <w:r>
        <w:rPr>
          <w:lang w:eastAsia="ru-RU"/>
        </w:rPr>
        <w:t xml:space="preserve"> </w:t>
      </w:r>
      <w:r w:rsidR="00280BC4">
        <w:rPr>
          <w:lang w:eastAsia="ru-RU"/>
        </w:rPr>
        <w:t>увеличен</w:t>
      </w:r>
      <w:r>
        <w:rPr>
          <w:lang w:eastAsia="ru-RU"/>
        </w:rPr>
        <w:t xml:space="preserve"> с </w:t>
      </w:r>
      <w:r w:rsidR="00280BC4">
        <w:rPr>
          <w:lang w:eastAsia="ru-RU"/>
        </w:rPr>
        <w:t>17</w:t>
      </w:r>
      <w:r>
        <w:rPr>
          <w:lang w:eastAsia="ru-RU"/>
        </w:rPr>
        <w:t xml:space="preserve">00,0 тыс. рублей до </w:t>
      </w:r>
      <w:r w:rsidR="00280BC4">
        <w:rPr>
          <w:lang w:eastAsia="ru-RU"/>
        </w:rPr>
        <w:t>39050,5</w:t>
      </w:r>
      <w:r>
        <w:rPr>
          <w:lang w:eastAsia="ru-RU"/>
        </w:rPr>
        <w:t xml:space="preserve"> тыс. рублей</w:t>
      </w:r>
      <w:r w:rsidRPr="00815460">
        <w:rPr>
          <w:lang w:eastAsia="ru-RU"/>
        </w:rPr>
        <w:t>, за счет средств внебюджетных источников</w:t>
      </w:r>
      <w:r>
        <w:rPr>
          <w:lang w:eastAsia="ru-RU"/>
        </w:rPr>
        <w:t xml:space="preserve"> без изменений</w:t>
      </w:r>
      <w:proofErr w:type="gramEnd"/>
      <w:r>
        <w:rPr>
          <w:lang w:eastAsia="ru-RU"/>
        </w:rPr>
        <w:t xml:space="preserve"> 0,0 тыс. рублей;</w:t>
      </w:r>
    </w:p>
    <w:p w:rsidR="00B34E8B" w:rsidRDefault="00B34E8B" w:rsidP="00B34E8B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2024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</w:t>
      </w:r>
      <w:r w:rsidR="00280BC4">
        <w:rPr>
          <w:lang w:eastAsia="ru-RU"/>
        </w:rPr>
        <w:t xml:space="preserve">увеличен с </w:t>
      </w:r>
      <w:r>
        <w:rPr>
          <w:lang w:eastAsia="ru-RU"/>
        </w:rPr>
        <w:t xml:space="preserve"> </w:t>
      </w:r>
      <w:r w:rsidR="00280BC4">
        <w:rPr>
          <w:lang w:eastAsia="ru-RU"/>
        </w:rPr>
        <w:t>15</w:t>
      </w:r>
      <w:r>
        <w:rPr>
          <w:lang w:eastAsia="ru-RU"/>
        </w:rPr>
        <w:t>00,0 тыс. рублей</w:t>
      </w:r>
      <w:r w:rsidR="00280BC4">
        <w:rPr>
          <w:lang w:eastAsia="ru-RU"/>
        </w:rPr>
        <w:t xml:space="preserve"> до 1530,0 тыс. рублей</w:t>
      </w:r>
      <w:r>
        <w:rPr>
          <w:lang w:eastAsia="ru-RU"/>
        </w:rPr>
        <w:t xml:space="preserve">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областного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местного бюджета</w:t>
      </w:r>
      <w:r w:rsidR="00280BC4">
        <w:rPr>
          <w:lang w:eastAsia="ru-RU"/>
        </w:rPr>
        <w:t xml:space="preserve"> увеличен с</w:t>
      </w:r>
      <w:r>
        <w:rPr>
          <w:lang w:eastAsia="ru-RU"/>
        </w:rPr>
        <w:t xml:space="preserve"> </w:t>
      </w:r>
      <w:r w:rsidR="00280BC4">
        <w:rPr>
          <w:lang w:eastAsia="ru-RU"/>
        </w:rPr>
        <w:t>15</w:t>
      </w:r>
      <w:r>
        <w:rPr>
          <w:lang w:eastAsia="ru-RU"/>
        </w:rPr>
        <w:t>00,0 тыс. рублей</w:t>
      </w:r>
      <w:r w:rsidR="00280BC4">
        <w:rPr>
          <w:lang w:eastAsia="ru-RU"/>
        </w:rPr>
        <w:t xml:space="preserve"> до 1530,0 тыс. рублей</w:t>
      </w:r>
      <w:r w:rsidRPr="00815460">
        <w:rPr>
          <w:lang w:eastAsia="ru-RU"/>
        </w:rPr>
        <w:t>, за счет средств внебюджетных источников</w:t>
      </w:r>
      <w:r>
        <w:rPr>
          <w:lang w:eastAsia="ru-RU"/>
        </w:rPr>
        <w:t xml:space="preserve"> без изменений 0,0 тыс. рублей;</w:t>
      </w:r>
      <w:proofErr w:type="gramEnd"/>
    </w:p>
    <w:p w:rsidR="00B34E8B" w:rsidRDefault="00B34E8B" w:rsidP="00B34E8B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2025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</w:t>
      </w:r>
      <w:r w:rsidR="00280BC4">
        <w:rPr>
          <w:lang w:eastAsia="ru-RU"/>
        </w:rPr>
        <w:t>увеличен с 15</w:t>
      </w:r>
      <w:r>
        <w:rPr>
          <w:lang w:eastAsia="ru-RU"/>
        </w:rPr>
        <w:t>00,0 тыс. рублей</w:t>
      </w:r>
      <w:r w:rsidR="00280BC4">
        <w:rPr>
          <w:lang w:eastAsia="ru-RU"/>
        </w:rPr>
        <w:t xml:space="preserve"> до 1530,0 тыс. рублей</w:t>
      </w:r>
      <w:r>
        <w:rPr>
          <w:lang w:eastAsia="ru-RU"/>
        </w:rPr>
        <w:t xml:space="preserve">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областного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местного бюджета</w:t>
      </w:r>
      <w:r w:rsidR="00280BC4">
        <w:rPr>
          <w:lang w:eastAsia="ru-RU"/>
        </w:rPr>
        <w:t xml:space="preserve"> увеличен с</w:t>
      </w:r>
      <w:r>
        <w:rPr>
          <w:lang w:eastAsia="ru-RU"/>
        </w:rPr>
        <w:t xml:space="preserve"> </w:t>
      </w:r>
      <w:r w:rsidR="00280BC4">
        <w:rPr>
          <w:lang w:eastAsia="ru-RU"/>
        </w:rPr>
        <w:t>15</w:t>
      </w:r>
      <w:r>
        <w:rPr>
          <w:lang w:eastAsia="ru-RU"/>
        </w:rPr>
        <w:t>00,0 тыс. рублей</w:t>
      </w:r>
      <w:r w:rsidR="00280BC4">
        <w:rPr>
          <w:lang w:eastAsia="ru-RU"/>
        </w:rPr>
        <w:t xml:space="preserve"> до 1530,0 тыс. рублей</w:t>
      </w:r>
      <w:r w:rsidRPr="00815460">
        <w:rPr>
          <w:lang w:eastAsia="ru-RU"/>
        </w:rPr>
        <w:t>, за счет средств внебюджетных источников</w:t>
      </w:r>
      <w:r>
        <w:rPr>
          <w:lang w:eastAsia="ru-RU"/>
        </w:rPr>
        <w:t xml:space="preserve"> без изменений 0,0 тыс. рублей.</w:t>
      </w:r>
      <w:proofErr w:type="gramEnd"/>
    </w:p>
    <w:p w:rsidR="00B34E8B" w:rsidRDefault="00B34E8B" w:rsidP="00403658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</w:p>
    <w:p w:rsidR="00895B56" w:rsidRDefault="00895B56" w:rsidP="00466047">
      <w:pPr>
        <w:ind w:firstLine="567"/>
        <w:jc w:val="both"/>
      </w:pPr>
      <w:proofErr w:type="gramStart"/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964B02">
        <w:t xml:space="preserve">«О внесении изменений в Постановление Администрации Асиновского городского поселения от 23.11.2022 № 698/22 </w:t>
      </w:r>
      <w:r w:rsidR="00BA0F29" w:rsidRPr="005C0B5C">
        <w:t xml:space="preserve">«Об утверждении </w:t>
      </w:r>
      <w:r w:rsidR="00BA0F29">
        <w:t>муниципальной программы «Подготовка объектов коммунальной инфраструктуры в муниципальном образовании «Асиновское городское поселение» к прохождению осеннее – зимнего периода 202</w:t>
      </w:r>
      <w:r w:rsidR="00937FCA">
        <w:t>3</w:t>
      </w:r>
      <w:r w:rsidR="00BA0F29">
        <w:t xml:space="preserve"> – 202</w:t>
      </w:r>
      <w:r w:rsidR="00937FCA">
        <w:t>4</w:t>
      </w:r>
      <w:r w:rsidR="00BA0F29">
        <w:t>, 202</w:t>
      </w:r>
      <w:r w:rsidR="00937FCA">
        <w:t>4</w:t>
      </w:r>
      <w:r w:rsidR="00BA0F29">
        <w:t xml:space="preserve"> - 202</w:t>
      </w:r>
      <w:r w:rsidR="00937FCA">
        <w:t>5</w:t>
      </w:r>
      <w:r w:rsidR="00BA0F29">
        <w:t>»</w:t>
      </w:r>
      <w:r w:rsidR="00845C75">
        <w:t xml:space="preserve">, </w:t>
      </w:r>
      <w:r>
        <w:t xml:space="preserve">Контрольно-счетный орган Асиновского района сообщает, что данный проект </w:t>
      </w:r>
      <w:r w:rsidR="003C2593">
        <w:t>Постановления может быть принят</w:t>
      </w:r>
      <w:r w:rsidR="007D4AD4">
        <w:t xml:space="preserve"> </w:t>
      </w:r>
      <w:r w:rsidR="003C2593" w:rsidRPr="003C2593">
        <w:t xml:space="preserve"> </w:t>
      </w:r>
      <w:r w:rsidR="003C2593">
        <w:t>в предложенной редакции.</w:t>
      </w:r>
      <w:proofErr w:type="gramEnd"/>
    </w:p>
    <w:p w:rsidR="0004725C" w:rsidRDefault="0004725C" w:rsidP="00466047">
      <w:pPr>
        <w:ind w:firstLine="567"/>
        <w:jc w:val="both"/>
      </w:pPr>
    </w:p>
    <w:p w:rsidR="00A97639" w:rsidRPr="00CB7A5F" w:rsidRDefault="00A97639" w:rsidP="00BA0F29">
      <w:pPr>
        <w:spacing w:line="288" w:lineRule="auto"/>
        <w:jc w:val="both"/>
      </w:pPr>
    </w:p>
    <w:p w:rsidR="00895B56" w:rsidRPr="005148D9" w:rsidRDefault="00964B02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Инспек</w:t>
      </w:r>
      <w:r w:rsidR="005C363E" w:rsidRPr="005C363E">
        <w:rPr>
          <w:sz w:val="24"/>
          <w:szCs w:val="24"/>
        </w:rPr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 w:rsidR="005C363E"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 w:rsidR="005C363E"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6D2369" w:rsidRDefault="00937FCA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05253"/>
    <w:rsid w:val="0004725C"/>
    <w:rsid w:val="00055556"/>
    <w:rsid w:val="00060C20"/>
    <w:rsid w:val="00084682"/>
    <w:rsid w:val="0009437D"/>
    <w:rsid w:val="000C4DA7"/>
    <w:rsid w:val="000C71A3"/>
    <w:rsid w:val="001101F6"/>
    <w:rsid w:val="001173E1"/>
    <w:rsid w:val="00177431"/>
    <w:rsid w:val="001A7942"/>
    <w:rsid w:val="00233F27"/>
    <w:rsid w:val="00270E98"/>
    <w:rsid w:val="002750A6"/>
    <w:rsid w:val="00280BC4"/>
    <w:rsid w:val="002A5301"/>
    <w:rsid w:val="002B045F"/>
    <w:rsid w:val="002B398D"/>
    <w:rsid w:val="00303245"/>
    <w:rsid w:val="00310693"/>
    <w:rsid w:val="00334604"/>
    <w:rsid w:val="003577F3"/>
    <w:rsid w:val="003828B3"/>
    <w:rsid w:val="003A6BD8"/>
    <w:rsid w:val="003C2593"/>
    <w:rsid w:val="003D3E47"/>
    <w:rsid w:val="003E523E"/>
    <w:rsid w:val="00403658"/>
    <w:rsid w:val="0046493A"/>
    <w:rsid w:val="00466047"/>
    <w:rsid w:val="00490468"/>
    <w:rsid w:val="004B3304"/>
    <w:rsid w:val="004F14F3"/>
    <w:rsid w:val="005019FF"/>
    <w:rsid w:val="00512C49"/>
    <w:rsid w:val="00546723"/>
    <w:rsid w:val="00547780"/>
    <w:rsid w:val="00576D84"/>
    <w:rsid w:val="005C363E"/>
    <w:rsid w:val="005F4A8D"/>
    <w:rsid w:val="006179D5"/>
    <w:rsid w:val="00680F98"/>
    <w:rsid w:val="006C270E"/>
    <w:rsid w:val="006E2504"/>
    <w:rsid w:val="007574FE"/>
    <w:rsid w:val="007718F9"/>
    <w:rsid w:val="007838F2"/>
    <w:rsid w:val="00793C2E"/>
    <w:rsid w:val="007D1BEA"/>
    <w:rsid w:val="007D4AD4"/>
    <w:rsid w:val="00845C75"/>
    <w:rsid w:val="008830B4"/>
    <w:rsid w:val="00895B56"/>
    <w:rsid w:val="008B3C6A"/>
    <w:rsid w:val="008C46A5"/>
    <w:rsid w:val="00900360"/>
    <w:rsid w:val="00911D83"/>
    <w:rsid w:val="00937FCA"/>
    <w:rsid w:val="00942966"/>
    <w:rsid w:val="00946145"/>
    <w:rsid w:val="00963CF4"/>
    <w:rsid w:val="00964B02"/>
    <w:rsid w:val="0099578D"/>
    <w:rsid w:val="009F2F76"/>
    <w:rsid w:val="00A504D4"/>
    <w:rsid w:val="00A62BD7"/>
    <w:rsid w:val="00A97639"/>
    <w:rsid w:val="00AB2B92"/>
    <w:rsid w:val="00B34E8B"/>
    <w:rsid w:val="00B36290"/>
    <w:rsid w:val="00B44023"/>
    <w:rsid w:val="00B722F7"/>
    <w:rsid w:val="00B77367"/>
    <w:rsid w:val="00BA0F29"/>
    <w:rsid w:val="00BB0901"/>
    <w:rsid w:val="00C15110"/>
    <w:rsid w:val="00C873D9"/>
    <w:rsid w:val="00D61870"/>
    <w:rsid w:val="00D90893"/>
    <w:rsid w:val="00DA4C51"/>
    <w:rsid w:val="00DC6821"/>
    <w:rsid w:val="00DF6031"/>
    <w:rsid w:val="00E37246"/>
    <w:rsid w:val="00E56F79"/>
    <w:rsid w:val="00E81603"/>
    <w:rsid w:val="00E817D7"/>
    <w:rsid w:val="00E83257"/>
    <w:rsid w:val="00E944A1"/>
    <w:rsid w:val="00EA1DEE"/>
    <w:rsid w:val="00ED7191"/>
    <w:rsid w:val="00EE3822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39</cp:revision>
  <cp:lastPrinted>2023-07-26T07:10:00Z</cp:lastPrinted>
  <dcterms:created xsi:type="dcterms:W3CDTF">2017-08-15T08:01:00Z</dcterms:created>
  <dcterms:modified xsi:type="dcterms:W3CDTF">2023-07-26T07:11:00Z</dcterms:modified>
</cp:coreProperties>
</file>